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358B5" w14:textId="77777777" w:rsidR="00C46E42" w:rsidRPr="009667D5" w:rsidRDefault="00C46E42" w:rsidP="00C46E42">
      <w:pPr>
        <w:tabs>
          <w:tab w:val="center" w:pos="4680"/>
        </w:tabs>
        <w:spacing w:line="360" w:lineRule="auto"/>
        <w:jc w:val="center"/>
      </w:pPr>
      <w:r w:rsidRPr="009667D5">
        <w:t>LEGAL NOTICE</w:t>
      </w:r>
    </w:p>
    <w:p w14:paraId="193F20CD" w14:textId="12A20C4E" w:rsidR="00C46E42" w:rsidRPr="009667D5" w:rsidRDefault="00C46E42" w:rsidP="00C46E42">
      <w:pPr>
        <w:spacing w:after="100" w:afterAutospacing="1" w:line="360" w:lineRule="auto"/>
        <w:jc w:val="both"/>
      </w:pPr>
      <w:r w:rsidRPr="009667D5">
        <w:t xml:space="preserve">TAKE NOTICE THAT THE FOLLOWING PROPOSED ORDINANCE WILL BE INTRODUCED FOR PASSAGE AT THE COUNCIL MEETING OF THE OXFORD CITY COUNCIL AT ITS REGULAR MEETING ON THE   </w:t>
      </w:r>
      <w:r w:rsidRPr="009667D5">
        <w:rPr>
          <w:u w:val="single"/>
        </w:rPr>
        <w:t xml:space="preserve"> 1</w:t>
      </w:r>
      <w:r>
        <w:rPr>
          <w:u w:val="single"/>
        </w:rPr>
        <w:t>0th</w:t>
      </w:r>
      <w:r w:rsidRPr="009667D5">
        <w:rPr>
          <w:u w:val="single"/>
        </w:rPr>
        <w:t xml:space="preserve">  </w:t>
      </w:r>
      <w:r w:rsidRPr="009667D5">
        <w:t xml:space="preserve">  DAY OF</w:t>
      </w:r>
      <w:r w:rsidRPr="009667D5">
        <w:rPr>
          <w:u w:val="single"/>
        </w:rPr>
        <w:t xml:space="preserve">  </w:t>
      </w:r>
      <w:r>
        <w:rPr>
          <w:u w:val="single"/>
        </w:rPr>
        <w:t>November</w:t>
      </w:r>
      <w:r w:rsidRPr="009667D5">
        <w:rPr>
          <w:u w:val="single"/>
        </w:rPr>
        <w:t xml:space="preserve">  </w:t>
      </w:r>
      <w:r w:rsidRPr="009667D5">
        <w:t xml:space="preserve"> 2026, AT  OXFORD CITY HALL, 145 HAMRIC DRIVE EAST, BEGINNING AT 6:30 P.M. AT THE ABOVE TIME AND PLACE.  ALL PERSONS IN OPPOSITION TO SAID PROPOSED ORDINANCE AND ALL PERSONS IN FAVOR OF SAID ORDINANCE WILL HAVE AN OPPORTUNITY TO BE HEARD AS TO THEIR POSITION PRIOR TO THE INTRODUCTION OF SAID PROPOSED ORDINANCE FOR PASSAGE BEFORE THE COUNCIL.</w:t>
      </w:r>
    </w:p>
    <w:p w14:paraId="25DA147E" w14:textId="77777777" w:rsidR="00C46E42" w:rsidRPr="009667D5" w:rsidRDefault="00C46E42" w:rsidP="00C46E42">
      <w:pPr>
        <w:tabs>
          <w:tab w:val="center" w:pos="4680"/>
        </w:tabs>
        <w:spacing w:line="360" w:lineRule="auto"/>
        <w:jc w:val="both"/>
      </w:pPr>
      <w:r w:rsidRPr="009667D5">
        <w:tab/>
        <w:t xml:space="preserve">PROPOSED ORDINANCE NUMBER </w:t>
      </w:r>
      <w:r w:rsidRPr="009667D5">
        <w:rPr>
          <w:u w:val="single"/>
        </w:rPr>
        <w:t>2026-</w:t>
      </w:r>
    </w:p>
    <w:p w14:paraId="3A50EC35" w14:textId="77777777" w:rsidR="00C46E42" w:rsidRPr="009667D5" w:rsidRDefault="00C46E42" w:rsidP="00C46E42">
      <w:pPr>
        <w:spacing w:line="360" w:lineRule="auto"/>
        <w:ind w:firstLine="720"/>
        <w:jc w:val="both"/>
      </w:pPr>
      <w:r w:rsidRPr="009667D5">
        <w:t>An Ordinance to Amend the Zoning Laws of the City of Oxford, Alabama, a Municipal Corporation.</w:t>
      </w:r>
    </w:p>
    <w:p w14:paraId="4D827D34" w14:textId="77777777" w:rsidR="00C46E42" w:rsidRPr="009667D5" w:rsidRDefault="00C46E42" w:rsidP="00C46E42">
      <w:pPr>
        <w:spacing w:line="360" w:lineRule="auto"/>
        <w:ind w:firstLine="720"/>
        <w:jc w:val="both"/>
      </w:pPr>
      <w:r w:rsidRPr="009667D5">
        <w:t>BE IT ORDAINED by the City Council of the City of Oxford, Alabama, as follows:</w:t>
      </w:r>
    </w:p>
    <w:p w14:paraId="220A0677" w14:textId="7800CB49" w:rsidR="00C46E42" w:rsidRPr="009667D5" w:rsidRDefault="00C46E42" w:rsidP="00C46E42">
      <w:pPr>
        <w:spacing w:line="360" w:lineRule="auto"/>
        <w:ind w:firstLine="720"/>
        <w:jc w:val="both"/>
      </w:pPr>
      <w:r w:rsidRPr="009667D5">
        <w:t xml:space="preserve">Section 1.  The following described real estate lying and being in the City of Oxford, Alabama, shall be rezoned from </w:t>
      </w:r>
      <w:r>
        <w:t>Residential 1</w:t>
      </w:r>
      <w:r w:rsidRPr="009667D5">
        <w:t xml:space="preserve"> District (</w:t>
      </w:r>
      <w:r>
        <w:t>R-1</w:t>
      </w:r>
      <w:r w:rsidRPr="009667D5">
        <w:t xml:space="preserve">) to </w:t>
      </w:r>
      <w:r>
        <w:t>Planned Development</w:t>
      </w:r>
      <w:r>
        <w:t xml:space="preserve"> 2</w:t>
      </w:r>
      <w:r w:rsidRPr="009667D5">
        <w:t xml:space="preserve"> District</w:t>
      </w:r>
      <w:r>
        <w:t xml:space="preserve"> (</w:t>
      </w:r>
      <w:r>
        <w:t>PD</w:t>
      </w:r>
      <w:r>
        <w:t>-2)</w:t>
      </w:r>
      <w:r w:rsidRPr="009667D5">
        <w:t>.</w:t>
      </w:r>
    </w:p>
    <w:p w14:paraId="75A6BD26" w14:textId="77777777" w:rsidR="00C46E42" w:rsidRDefault="00C46E42" w:rsidP="00C46E42">
      <w:pPr>
        <w:spacing w:line="360" w:lineRule="auto"/>
        <w:jc w:val="both"/>
      </w:pPr>
    </w:p>
    <w:p w14:paraId="30503496" w14:textId="3CEB13E4" w:rsidR="00C46E42" w:rsidRDefault="00C46E42" w:rsidP="00C46E42">
      <w:pPr>
        <w:spacing w:line="360" w:lineRule="auto"/>
        <w:ind w:firstLine="720"/>
        <w:jc w:val="both"/>
      </w:pPr>
      <w:r>
        <w:t>That part of the northwest quarter of the northeast quarter of Section 32, Township 16, Range 8, described as follows: Commencing at a point on the east side of the Talladega Public Road 893 feet south of the intersection of the Talladega Public Road and the Oxford-Friendship Public Road; thence south along the east side of said Talladega Public Road 245 feet; thence east 200 feet; thence north 42 degrees east 700 feet to the west side of said Oxford-Friendship Public Road; thence northwestwardly along the west side of said road 315 feet; thence south 42 degrees west 661 feet to the point of beginning as show</w:t>
      </w:r>
      <w:r w:rsidR="0060768E">
        <w:t>n</w:t>
      </w:r>
      <w:r>
        <w:t xml:space="preserve"> on the plat attached to deed from Norton to Richards</w:t>
      </w:r>
      <w:r w:rsidR="0060768E">
        <w:t>, dated March 15, 1946, and recorded in Book 529, Page 290 in Calhoun County, Alabama, and containing about 5 ½ acres, more or less.</w:t>
      </w:r>
    </w:p>
    <w:p w14:paraId="5B3E0F09" w14:textId="40CCDBA8" w:rsidR="0060768E" w:rsidRDefault="0060768E" w:rsidP="00C46E42">
      <w:pPr>
        <w:spacing w:line="360" w:lineRule="auto"/>
        <w:ind w:firstLine="720"/>
        <w:jc w:val="both"/>
      </w:pPr>
      <w:r>
        <w:t xml:space="preserve">Less that certain property previously conveyed to J.B. McMahan and wife, Bobbie McMahan, recorded in boof 760, page 5645, Probate Office, Calhoun County, Alabama, and that certain property conveyed to E.R. Taylor and wife, Mary Taylor shown </w:t>
      </w:r>
      <w:proofErr w:type="gramStart"/>
      <w:r>
        <w:t>in deed</w:t>
      </w:r>
      <w:proofErr w:type="gramEnd"/>
      <w:r>
        <w:t xml:space="preserve"> recorded in Book 782, Page 101, Probate Office, Calhoun County, Alabama.</w:t>
      </w:r>
    </w:p>
    <w:p w14:paraId="0388BB04" w14:textId="367F1BC7" w:rsidR="0060768E" w:rsidRDefault="0060768E" w:rsidP="00C46E42">
      <w:pPr>
        <w:spacing w:line="360" w:lineRule="auto"/>
        <w:ind w:firstLine="720"/>
        <w:jc w:val="both"/>
      </w:pPr>
      <w:r>
        <w:lastRenderedPageBreak/>
        <w:t xml:space="preserve">Also:  Beginning at a stake on the south side of the Oxford-Friendship Public Road, said stake being 805 feet from the intersection of the said road with the Talladega Road; thence south 42 degrees west 460 feet; thence east at right angles 130 feet; thence north 42 degrees east 460 feet to the Friendship Road; thence westwardly </w:t>
      </w:r>
      <w:r w:rsidR="00D44058">
        <w:t>along said road 130 feet to beginning, being the east one-half of Section 32, Township 16 South, Range 8 East, in Calhoun County, Alabama.</w:t>
      </w:r>
    </w:p>
    <w:p w14:paraId="441B9C67" w14:textId="77777777" w:rsidR="00C46E42" w:rsidRPr="009667D5" w:rsidRDefault="00C46E42" w:rsidP="00D44058">
      <w:pPr>
        <w:spacing w:line="360" w:lineRule="auto"/>
        <w:jc w:val="both"/>
      </w:pPr>
    </w:p>
    <w:p w14:paraId="0FFE2694" w14:textId="77777777" w:rsidR="00C46E42" w:rsidRDefault="00C46E42" w:rsidP="00C46E42">
      <w:pPr>
        <w:spacing w:line="360" w:lineRule="auto"/>
        <w:ind w:firstLine="720"/>
        <w:jc w:val="both"/>
      </w:pPr>
      <w:r w:rsidRPr="009667D5">
        <w:t>Section 2.</w:t>
      </w:r>
      <w:r w:rsidRPr="009667D5">
        <w:tab/>
        <w:t>This Ordinance shall become effective upon passage by the Council and by advertising as required by law.</w:t>
      </w:r>
    </w:p>
    <w:p w14:paraId="241AA534" w14:textId="77777777" w:rsidR="00C46E42" w:rsidRPr="009667D5" w:rsidRDefault="00C46E42" w:rsidP="00C46E42">
      <w:pPr>
        <w:spacing w:line="360" w:lineRule="auto"/>
        <w:ind w:firstLine="720"/>
        <w:jc w:val="both"/>
      </w:pPr>
    </w:p>
    <w:p w14:paraId="2D408087" w14:textId="77777777" w:rsidR="00C46E42" w:rsidRPr="009667D5" w:rsidRDefault="00C46E42" w:rsidP="00C46E42">
      <w:pPr>
        <w:spacing w:line="360" w:lineRule="auto"/>
        <w:ind w:firstLine="720"/>
        <w:jc w:val="both"/>
      </w:pPr>
      <w:r w:rsidRPr="009667D5">
        <w:t>APPROVED and ADOPTED this ____ day of _____________, 2026.</w:t>
      </w:r>
    </w:p>
    <w:p w14:paraId="1E8F7D35" w14:textId="77777777" w:rsidR="00C46E42" w:rsidRPr="009667D5" w:rsidRDefault="00C46E42" w:rsidP="00C46E42">
      <w:pPr>
        <w:spacing w:line="360" w:lineRule="auto"/>
        <w:ind w:firstLine="720"/>
        <w:jc w:val="both"/>
      </w:pPr>
      <w:r w:rsidRPr="009667D5">
        <w:t>CITY COUNCIL OF THE CITY OF OXFORD, ALABAMA</w:t>
      </w:r>
    </w:p>
    <w:p w14:paraId="01C31CA5" w14:textId="77777777" w:rsidR="00C46E42" w:rsidRPr="009667D5" w:rsidRDefault="00C46E42" w:rsidP="00C46E42">
      <w:pPr>
        <w:spacing w:line="360" w:lineRule="auto"/>
        <w:ind w:firstLine="720"/>
        <w:jc w:val="both"/>
      </w:pPr>
      <w:r w:rsidRPr="009667D5">
        <w:t>Chris Spurlin, Council President; Phil Gardner, Charlotte Hubbard, Mike Henderson, Steven Waits, Councilmembers</w:t>
      </w:r>
    </w:p>
    <w:p w14:paraId="352E96DF" w14:textId="77777777" w:rsidR="00C46E42" w:rsidRPr="009667D5" w:rsidRDefault="00C46E42" w:rsidP="00C46E42">
      <w:pPr>
        <w:spacing w:line="360" w:lineRule="auto"/>
        <w:jc w:val="both"/>
      </w:pPr>
      <w:r w:rsidRPr="009667D5">
        <w:t>Approved Alton Craft, Mayor;  Attest: Alan B. Atkinson, City Clerk</w:t>
      </w:r>
    </w:p>
    <w:p w14:paraId="575EB3F1" w14:textId="6F390F18" w:rsidR="00C46E42" w:rsidRPr="009667D5" w:rsidRDefault="00C46E42" w:rsidP="00C46E42">
      <w:r w:rsidRPr="009667D5">
        <w:t>Dated this 1</w:t>
      </w:r>
      <w:r>
        <w:t>2</w:t>
      </w:r>
      <w:r w:rsidRPr="009667D5">
        <w:t xml:space="preserve">th day of </w:t>
      </w:r>
      <w:r>
        <w:t>October</w:t>
      </w:r>
      <w:r w:rsidRPr="009667D5">
        <w:t xml:space="preserve">, 2026.  </w:t>
      </w:r>
    </w:p>
    <w:p w14:paraId="672A079B" w14:textId="77777777" w:rsidR="00C46E42" w:rsidRPr="009667D5" w:rsidRDefault="00C46E42" w:rsidP="00C46E42"/>
    <w:p w14:paraId="5272A418" w14:textId="77777777" w:rsidR="00C46E42" w:rsidRDefault="00C46E42" w:rsidP="00C46E42">
      <w:r w:rsidRPr="009667D5">
        <w:t>The City of Oxford, Alabama, Alan Atkinson, City Clerk.</w:t>
      </w:r>
    </w:p>
    <w:p w14:paraId="7462482C" w14:textId="77777777" w:rsidR="00FC10DA" w:rsidRDefault="00FC10DA"/>
    <w:sectPr w:rsidR="00FC10DA" w:rsidSect="00C46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E42"/>
    <w:rsid w:val="004250C8"/>
    <w:rsid w:val="0060768E"/>
    <w:rsid w:val="00632D45"/>
    <w:rsid w:val="00C46E42"/>
    <w:rsid w:val="00D44058"/>
    <w:rsid w:val="00E26E89"/>
    <w:rsid w:val="00E766DF"/>
    <w:rsid w:val="00FC1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D963"/>
  <w15:chartTrackingRefBased/>
  <w15:docId w15:val="{832B5663-8798-495D-BC45-A7612D06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E42"/>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46E42"/>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46E42"/>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46E42"/>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46E42"/>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46E42"/>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46E42"/>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46E42"/>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46E42"/>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46E42"/>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E42"/>
    <w:rPr>
      <w:rFonts w:eastAsiaTheme="majorEastAsia" w:cstheme="majorBidi"/>
      <w:color w:val="272727" w:themeColor="text1" w:themeTint="D8"/>
    </w:rPr>
  </w:style>
  <w:style w:type="paragraph" w:styleId="Title">
    <w:name w:val="Title"/>
    <w:basedOn w:val="Normal"/>
    <w:next w:val="Normal"/>
    <w:link w:val="TitleChar"/>
    <w:uiPriority w:val="10"/>
    <w:qFormat/>
    <w:rsid w:val="00C46E42"/>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46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E42"/>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46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E42"/>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46E42"/>
    <w:rPr>
      <w:i/>
      <w:iCs/>
      <w:color w:val="404040" w:themeColor="text1" w:themeTint="BF"/>
    </w:rPr>
  </w:style>
  <w:style w:type="paragraph" w:styleId="ListParagraph">
    <w:name w:val="List Paragraph"/>
    <w:basedOn w:val="Normal"/>
    <w:uiPriority w:val="34"/>
    <w:qFormat/>
    <w:rsid w:val="00C46E42"/>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46E42"/>
    <w:rPr>
      <w:i/>
      <w:iCs/>
      <w:color w:val="0F4761" w:themeColor="accent1" w:themeShade="BF"/>
    </w:rPr>
  </w:style>
  <w:style w:type="paragraph" w:styleId="IntenseQuote">
    <w:name w:val="Intense Quote"/>
    <w:basedOn w:val="Normal"/>
    <w:next w:val="Normal"/>
    <w:link w:val="IntenseQuoteChar"/>
    <w:uiPriority w:val="30"/>
    <w:qFormat/>
    <w:rsid w:val="00C46E42"/>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46E42"/>
    <w:rPr>
      <w:i/>
      <w:iCs/>
      <w:color w:val="0F4761" w:themeColor="accent1" w:themeShade="BF"/>
    </w:rPr>
  </w:style>
  <w:style w:type="character" w:styleId="IntenseReference">
    <w:name w:val="Intense Reference"/>
    <w:basedOn w:val="DefaultParagraphFont"/>
    <w:uiPriority w:val="32"/>
    <w:qFormat/>
    <w:rsid w:val="00C46E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Atkinson</dc:creator>
  <cp:keywords/>
  <dc:description/>
  <cp:lastModifiedBy>Alan Atkinson</cp:lastModifiedBy>
  <cp:revision>1</cp:revision>
  <dcterms:created xsi:type="dcterms:W3CDTF">2026-10-12T14:46:00Z</dcterms:created>
  <dcterms:modified xsi:type="dcterms:W3CDTF">2026-10-12T15:10:00Z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2026-10-12T15:10:19Z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dfe7e139-85c9-45b1-8fe5-6508b1f14ea3</vt:lpwstr>
  </property>
  <property fmtid="{D5CDD505-2E9C-101B-9397-08002B2CF9AE}" pid="7" name="MSIP_Label_defa4170-0d19-0005-0004-bc88714345d2_ActionId">
    <vt:lpwstr>25019352-c9af-45d6-8681-f96578bf90ec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