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F822" w14:textId="77777777" w:rsidR="001D3CD7" w:rsidRPr="0060537F" w:rsidRDefault="001D3CD7" w:rsidP="001D3CD7">
      <w:pPr>
        <w:spacing w:line="360" w:lineRule="auto"/>
        <w:jc w:val="center"/>
        <w:rPr>
          <w:sz w:val="28"/>
          <w:szCs w:val="28"/>
        </w:rPr>
      </w:pPr>
      <w:r w:rsidRPr="0060537F">
        <w:rPr>
          <w:sz w:val="28"/>
          <w:szCs w:val="28"/>
        </w:rPr>
        <w:t>NOTICE</w:t>
      </w:r>
    </w:p>
    <w:p w14:paraId="5B221DF8" w14:textId="77777777" w:rsidR="001D3CD7" w:rsidRPr="0060537F" w:rsidRDefault="001D3CD7" w:rsidP="001D3CD7">
      <w:pPr>
        <w:spacing w:line="360" w:lineRule="auto"/>
        <w:jc w:val="center"/>
        <w:rPr>
          <w:sz w:val="28"/>
          <w:szCs w:val="28"/>
        </w:rPr>
      </w:pPr>
      <w:r w:rsidRPr="0060537F">
        <w:rPr>
          <w:sz w:val="28"/>
          <w:szCs w:val="28"/>
        </w:rPr>
        <w:t>STATE OF ALABAMA</w:t>
      </w:r>
    </w:p>
    <w:p w14:paraId="46E4A955" w14:textId="77777777" w:rsidR="001D3CD7" w:rsidRPr="0060537F" w:rsidRDefault="001D3CD7" w:rsidP="001D3CD7">
      <w:pPr>
        <w:spacing w:line="360" w:lineRule="auto"/>
        <w:jc w:val="center"/>
        <w:rPr>
          <w:sz w:val="28"/>
          <w:szCs w:val="28"/>
        </w:rPr>
      </w:pPr>
      <w:r w:rsidRPr="0060537F">
        <w:rPr>
          <w:sz w:val="28"/>
          <w:szCs w:val="28"/>
        </w:rPr>
        <w:t>CALHOUN COUNTY</w:t>
      </w:r>
    </w:p>
    <w:p w14:paraId="4D40ED7B" w14:textId="77777777" w:rsidR="001D3CD7" w:rsidRPr="0060537F" w:rsidRDefault="001D3CD7" w:rsidP="001D3CD7">
      <w:pPr>
        <w:jc w:val="center"/>
        <w:rPr>
          <w:sz w:val="28"/>
          <w:szCs w:val="28"/>
        </w:rPr>
      </w:pPr>
    </w:p>
    <w:p w14:paraId="4EE36C16" w14:textId="2381CDE3" w:rsidR="001D3CD7" w:rsidRPr="0060537F" w:rsidRDefault="001D3CD7" w:rsidP="001D3CD7">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6</w:t>
      </w:r>
      <w:r>
        <w:rPr>
          <w:color w:val="000000" w:themeColor="text1"/>
          <w:sz w:val="28"/>
          <w:szCs w:val="28"/>
        </w:rPr>
        <w:t>,</w:t>
      </w:r>
      <w:r w:rsidRPr="0060537F">
        <w:rPr>
          <w:color w:val="000000" w:themeColor="text1"/>
          <w:sz w:val="28"/>
          <w:szCs w:val="28"/>
        </w:rPr>
        <w:t xml:space="preserve"> </w:t>
      </w:r>
      <w:r>
        <w:rPr>
          <w:color w:val="000000" w:themeColor="text1"/>
          <w:sz w:val="28"/>
          <w:szCs w:val="28"/>
        </w:rPr>
        <w:t>Special</w:t>
      </w:r>
      <w:r>
        <w:rPr>
          <w:color w:val="000000" w:themeColor="text1"/>
          <w:sz w:val="28"/>
          <w:szCs w:val="28"/>
        </w:rPr>
        <w:t xml:space="preserve"> Districts</w:t>
      </w:r>
      <w:r w:rsidRPr="0060537F">
        <w:rPr>
          <w:color w:val="000000" w:themeColor="text1"/>
          <w:sz w:val="28"/>
          <w:szCs w:val="28"/>
        </w:rPr>
        <w:t xml:space="preserve">, </w:t>
      </w:r>
      <w:r>
        <w:rPr>
          <w:color w:val="000000" w:themeColor="text1"/>
          <w:sz w:val="28"/>
          <w:szCs w:val="28"/>
        </w:rPr>
        <w:t xml:space="preserve">Table </w:t>
      </w:r>
      <w:r>
        <w:rPr>
          <w:color w:val="000000" w:themeColor="text1"/>
          <w:sz w:val="28"/>
          <w:szCs w:val="28"/>
        </w:rPr>
        <w:t>6-3</w:t>
      </w:r>
      <w:r w:rsidRPr="0060537F">
        <w:rPr>
          <w:color w:val="000000" w:themeColor="text1"/>
          <w:sz w:val="28"/>
          <w:szCs w:val="28"/>
        </w:rPr>
        <w:t xml:space="preserve">, </w:t>
      </w:r>
      <w:r>
        <w:rPr>
          <w:color w:val="000000" w:themeColor="text1"/>
          <w:sz w:val="28"/>
          <w:szCs w:val="28"/>
        </w:rPr>
        <w:t>PD Development Standards</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05B6711F" w14:textId="77777777" w:rsidR="001D3CD7" w:rsidRPr="0060537F" w:rsidRDefault="001D3CD7" w:rsidP="001D3CD7">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431E5FAB" w14:textId="77777777" w:rsidR="001D3CD7" w:rsidRPr="0060537F" w:rsidRDefault="001D3CD7" w:rsidP="001D3CD7">
      <w:pPr>
        <w:spacing w:line="360" w:lineRule="auto"/>
        <w:rPr>
          <w:sz w:val="28"/>
          <w:szCs w:val="28"/>
        </w:rPr>
      </w:pPr>
      <w:r w:rsidRPr="0060537F">
        <w:rPr>
          <w:sz w:val="28"/>
          <w:szCs w:val="28"/>
        </w:rPr>
        <w:t>The City of Oxford, Alabama, Alan Atkinson, City Clerk.</w:t>
      </w:r>
    </w:p>
    <w:p w14:paraId="7F48FFCE" w14:textId="77777777" w:rsidR="001D3CD7" w:rsidRDefault="001D3CD7" w:rsidP="001D3CD7"/>
    <w:p w14:paraId="47C15E3E"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D7"/>
    <w:rsid w:val="001D3CD7"/>
    <w:rsid w:val="005E2358"/>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44C7"/>
  <w15:chartTrackingRefBased/>
  <w15:docId w15:val="{09CCA763-029C-4271-AA69-934C2D13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D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3C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3C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3C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3CD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3CD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3CD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3CD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3CD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3CD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CD7"/>
    <w:rPr>
      <w:rFonts w:eastAsiaTheme="majorEastAsia" w:cstheme="majorBidi"/>
      <w:color w:val="272727" w:themeColor="text1" w:themeTint="D8"/>
    </w:rPr>
  </w:style>
  <w:style w:type="paragraph" w:styleId="Title">
    <w:name w:val="Title"/>
    <w:basedOn w:val="Normal"/>
    <w:next w:val="Normal"/>
    <w:link w:val="TitleChar"/>
    <w:uiPriority w:val="10"/>
    <w:qFormat/>
    <w:rsid w:val="001D3C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3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C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3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CD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D3CD7"/>
    <w:rPr>
      <w:i/>
      <w:iCs/>
      <w:color w:val="404040" w:themeColor="text1" w:themeTint="BF"/>
    </w:rPr>
  </w:style>
  <w:style w:type="paragraph" w:styleId="ListParagraph">
    <w:name w:val="List Paragraph"/>
    <w:basedOn w:val="Normal"/>
    <w:uiPriority w:val="34"/>
    <w:qFormat/>
    <w:rsid w:val="001D3CD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D3CD7"/>
    <w:rPr>
      <w:i/>
      <w:iCs/>
      <w:color w:val="0F4761" w:themeColor="accent1" w:themeShade="BF"/>
    </w:rPr>
  </w:style>
  <w:style w:type="paragraph" w:styleId="IntenseQuote">
    <w:name w:val="Intense Quote"/>
    <w:basedOn w:val="Normal"/>
    <w:next w:val="Normal"/>
    <w:link w:val="IntenseQuoteChar"/>
    <w:uiPriority w:val="30"/>
    <w:qFormat/>
    <w:rsid w:val="001D3C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3CD7"/>
    <w:rPr>
      <w:i/>
      <w:iCs/>
      <w:color w:val="0F4761" w:themeColor="accent1" w:themeShade="BF"/>
    </w:rPr>
  </w:style>
  <w:style w:type="character" w:styleId="IntenseReference">
    <w:name w:val="Intense Reference"/>
    <w:basedOn w:val="DefaultParagraphFont"/>
    <w:uiPriority w:val="32"/>
    <w:qFormat/>
    <w:rsid w:val="001D3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849</Characters>
  <Application>Microsoft Office Word</Application>
  <DocSecurity>0</DocSecurity>
  <Lines>18</Lines>
  <Paragraphs>7</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2026-05-21T15:46:00Z</dcterms:created>
  <dcterms:modified xsi:type="dcterms:W3CDTF">2026-05-21T15:48:00Z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c8680ec5-9d61-45f9-92b0-9fef1e5a73b0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