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E6AD" w14:textId="77777777" w:rsidR="007710DD" w:rsidRPr="00E12751" w:rsidRDefault="007710DD" w:rsidP="007710DD">
      <w:pPr>
        <w:tabs>
          <w:tab w:val="center" w:pos="4680"/>
        </w:tabs>
        <w:spacing w:line="360" w:lineRule="auto"/>
        <w:jc w:val="center"/>
        <w:rPr>
          <w:color w:val="000000" w:themeColor="text1"/>
        </w:rPr>
      </w:pPr>
      <w:r w:rsidRPr="00E12751">
        <w:rPr>
          <w:color w:val="000000" w:themeColor="text1"/>
        </w:rPr>
        <w:t>LEGAL NOTICE</w:t>
      </w:r>
    </w:p>
    <w:p w14:paraId="34F47E93" w14:textId="63C11808" w:rsidR="007710DD" w:rsidRPr="00E12751" w:rsidRDefault="007710DD" w:rsidP="007710DD">
      <w:pPr>
        <w:spacing w:after="100" w:afterAutospacing="1" w:line="360" w:lineRule="auto"/>
        <w:jc w:val="both"/>
        <w:rPr>
          <w:color w:val="000000" w:themeColor="text1"/>
        </w:rPr>
      </w:pPr>
      <w:r w:rsidRPr="00E12751">
        <w:rPr>
          <w:color w:val="000000" w:themeColor="text1"/>
        </w:rPr>
        <w:t xml:space="preserve">TAKE NOTICE THAT THE FOLLOWING PROPOSED ORDINANCE WILL BE INTRODUCED FOR PASSAGE AT THE COUNCIL MEETING OF THE OXFORD CITY COUNCIL AT ITS REGULAR MEETING ON THE   </w:t>
      </w:r>
      <w:r w:rsidRPr="00E12751">
        <w:rPr>
          <w:color w:val="000000" w:themeColor="text1"/>
          <w:u w:val="single"/>
        </w:rPr>
        <w:t xml:space="preserve"> </w:t>
      </w:r>
      <w:r>
        <w:rPr>
          <w:color w:val="000000" w:themeColor="text1"/>
          <w:u w:val="single"/>
        </w:rPr>
        <w:t>9</w:t>
      </w:r>
      <w:r w:rsidRPr="00E12751">
        <w:rPr>
          <w:color w:val="000000" w:themeColor="text1"/>
          <w:u w:val="single"/>
        </w:rPr>
        <w:t xml:space="preserve">th  </w:t>
      </w:r>
      <w:r w:rsidRPr="00E12751">
        <w:rPr>
          <w:color w:val="000000" w:themeColor="text1"/>
        </w:rPr>
        <w:t xml:space="preserve">  DAY OF</w:t>
      </w:r>
      <w:r w:rsidRPr="00E12751">
        <w:rPr>
          <w:color w:val="000000" w:themeColor="text1"/>
          <w:u w:val="single"/>
        </w:rPr>
        <w:t xml:space="preserve">  </w:t>
      </w:r>
      <w:r>
        <w:rPr>
          <w:color w:val="000000" w:themeColor="text1"/>
          <w:u w:val="single"/>
        </w:rPr>
        <w:t>June</w:t>
      </w:r>
      <w:r w:rsidRPr="00E12751">
        <w:rPr>
          <w:color w:val="000000" w:themeColor="text1"/>
          <w:u w:val="single"/>
        </w:rPr>
        <w:t xml:space="preserve">  </w:t>
      </w:r>
      <w:r w:rsidRPr="00E12751">
        <w:rPr>
          <w:color w:val="000000" w:themeColor="text1"/>
        </w:rPr>
        <w:t xml:space="preserve"> 202</w:t>
      </w:r>
      <w:r w:rsidR="000247D8">
        <w:rPr>
          <w:color w:val="000000" w:themeColor="text1"/>
        </w:rPr>
        <w:t>6</w:t>
      </w:r>
      <w:r w:rsidRPr="00E12751">
        <w:rPr>
          <w:color w:val="000000" w:themeColor="text1"/>
        </w:rPr>
        <w:t>,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22A88D78" w14:textId="030AB42C" w:rsidR="007710DD" w:rsidRPr="00E12751" w:rsidRDefault="007710DD" w:rsidP="007710DD">
      <w:pPr>
        <w:tabs>
          <w:tab w:val="center" w:pos="4680"/>
        </w:tabs>
        <w:spacing w:line="360" w:lineRule="auto"/>
        <w:jc w:val="both"/>
        <w:rPr>
          <w:color w:val="000000" w:themeColor="text1"/>
        </w:rPr>
      </w:pPr>
      <w:r w:rsidRPr="00E12751">
        <w:rPr>
          <w:color w:val="000000" w:themeColor="text1"/>
        </w:rPr>
        <w:tab/>
        <w:t xml:space="preserve">PROPOSED ORDINANCE NUMBER </w:t>
      </w:r>
      <w:r w:rsidRPr="00E12751">
        <w:rPr>
          <w:color w:val="000000" w:themeColor="text1"/>
          <w:u w:val="single"/>
        </w:rPr>
        <w:t>202</w:t>
      </w:r>
      <w:r>
        <w:rPr>
          <w:color w:val="000000" w:themeColor="text1"/>
          <w:u w:val="single"/>
        </w:rPr>
        <w:t>6</w:t>
      </w:r>
      <w:r w:rsidRPr="00E12751">
        <w:rPr>
          <w:color w:val="000000" w:themeColor="text1"/>
          <w:u w:val="single"/>
        </w:rPr>
        <w:t>-</w:t>
      </w:r>
    </w:p>
    <w:p w14:paraId="3747F3AF" w14:textId="77777777" w:rsidR="007710DD" w:rsidRPr="00E12751" w:rsidRDefault="007710DD" w:rsidP="007710DD">
      <w:pPr>
        <w:rPr>
          <w:color w:val="000000" w:themeColor="text1"/>
        </w:rPr>
      </w:pPr>
    </w:p>
    <w:p w14:paraId="5E5C582A" w14:textId="77777777" w:rsidR="007710DD" w:rsidRDefault="007710DD" w:rsidP="007710DD">
      <w:pPr>
        <w:spacing w:line="360" w:lineRule="auto"/>
        <w:ind w:firstLine="720"/>
        <w:jc w:val="both"/>
        <w:rPr>
          <w:color w:val="000000" w:themeColor="text1"/>
        </w:rPr>
      </w:pPr>
      <w:r w:rsidRPr="00E12751">
        <w:rPr>
          <w:color w:val="000000" w:themeColor="text1"/>
        </w:rPr>
        <w:t xml:space="preserve">AN ORDINANCE AMENDING THE ZONING ORDINANCE OF THE CITY OF OXFORD, ARTICLE </w:t>
      </w:r>
      <w:r>
        <w:rPr>
          <w:color w:val="000000" w:themeColor="text1"/>
        </w:rPr>
        <w:t>8</w:t>
      </w:r>
      <w:r w:rsidRPr="00E12751">
        <w:rPr>
          <w:color w:val="000000" w:themeColor="text1"/>
        </w:rPr>
        <w:t xml:space="preserve">, </w:t>
      </w:r>
      <w:r>
        <w:rPr>
          <w:color w:val="000000" w:themeColor="text1"/>
        </w:rPr>
        <w:t>TABLE 8-1, REQUIRED OFF-STREET PARKING SPACES BY USE</w:t>
      </w:r>
      <w:r w:rsidRPr="00E12751">
        <w:rPr>
          <w:color w:val="000000" w:themeColor="text1"/>
        </w:rPr>
        <w:t xml:space="preserve"> (ORDINANCE NO. 2017-20, 9/26/2017)</w:t>
      </w:r>
    </w:p>
    <w:p w14:paraId="17AF2A10" w14:textId="77777777" w:rsidR="007710DD" w:rsidRPr="00E12751" w:rsidRDefault="007710DD" w:rsidP="007710DD">
      <w:pPr>
        <w:spacing w:line="360" w:lineRule="auto"/>
        <w:ind w:firstLine="720"/>
        <w:jc w:val="both"/>
        <w:rPr>
          <w:color w:val="000000" w:themeColor="text1"/>
        </w:rPr>
      </w:pPr>
    </w:p>
    <w:p w14:paraId="35ED6362" w14:textId="77777777" w:rsidR="007710DD" w:rsidRDefault="007710DD" w:rsidP="007710DD">
      <w:pPr>
        <w:spacing w:line="360" w:lineRule="auto"/>
        <w:ind w:firstLine="720"/>
        <w:jc w:val="both"/>
        <w:rPr>
          <w:color w:val="000000" w:themeColor="text1"/>
        </w:rPr>
      </w:pPr>
      <w:r w:rsidRPr="00E12751">
        <w:rPr>
          <w:color w:val="000000" w:themeColor="text1"/>
        </w:rPr>
        <w:t>BE IT ORDAINED by the City Council of the City of Oxford, Alabama, as follows:</w:t>
      </w:r>
    </w:p>
    <w:p w14:paraId="6F0A6996" w14:textId="77777777" w:rsidR="007710DD" w:rsidRPr="00E12751" w:rsidRDefault="007710DD" w:rsidP="007710DD">
      <w:pPr>
        <w:spacing w:line="360" w:lineRule="auto"/>
        <w:ind w:firstLine="720"/>
        <w:jc w:val="both"/>
        <w:rPr>
          <w:color w:val="000000" w:themeColor="text1"/>
        </w:rPr>
      </w:pPr>
    </w:p>
    <w:p w14:paraId="7D81882A" w14:textId="77777777" w:rsidR="007710DD" w:rsidRPr="00E12751" w:rsidRDefault="007710DD" w:rsidP="007710DD">
      <w:pPr>
        <w:spacing w:line="360" w:lineRule="auto"/>
        <w:ind w:firstLine="720"/>
        <w:jc w:val="both"/>
        <w:rPr>
          <w:color w:val="000000" w:themeColor="text1"/>
        </w:rPr>
      </w:pPr>
      <w:r w:rsidRPr="00E12751">
        <w:rPr>
          <w:color w:val="000000" w:themeColor="text1"/>
        </w:rPr>
        <w:t>SECTION 1.</w:t>
      </w:r>
      <w:r w:rsidRPr="00E12751">
        <w:rPr>
          <w:color w:val="000000" w:themeColor="text1"/>
        </w:rPr>
        <w:tab/>
        <w:t xml:space="preserve">Upon recommendation of the Planning Board of the City of Oxford the Council hereby amends Article </w:t>
      </w:r>
      <w:r>
        <w:rPr>
          <w:color w:val="000000" w:themeColor="text1"/>
        </w:rPr>
        <w:t>8, Parking,</w:t>
      </w:r>
      <w:r w:rsidRPr="00E12751">
        <w:rPr>
          <w:color w:val="000000" w:themeColor="text1"/>
        </w:rPr>
        <w:t xml:space="preserve"> Table </w:t>
      </w:r>
      <w:r>
        <w:rPr>
          <w:color w:val="000000" w:themeColor="text1"/>
        </w:rPr>
        <w:t>8-1</w:t>
      </w:r>
      <w:r w:rsidRPr="00E12751">
        <w:rPr>
          <w:color w:val="000000" w:themeColor="text1"/>
        </w:rPr>
        <w:t xml:space="preserve">, </w:t>
      </w:r>
      <w:r>
        <w:rPr>
          <w:color w:val="000000" w:themeColor="text1"/>
        </w:rPr>
        <w:t>Required Off-Street Parking Spaces by Use,</w:t>
      </w:r>
      <w:r w:rsidRPr="00E12751">
        <w:rPr>
          <w:color w:val="000000" w:themeColor="text1"/>
        </w:rPr>
        <w:t xml:space="preserve"> of the above referenced Ordinance so that </w:t>
      </w:r>
      <w:r>
        <w:rPr>
          <w:color w:val="000000" w:themeColor="text1"/>
        </w:rPr>
        <w:t>it</w:t>
      </w:r>
      <w:r w:rsidRPr="00E12751">
        <w:rPr>
          <w:color w:val="000000" w:themeColor="text1"/>
        </w:rPr>
        <w:t xml:space="preserve"> shall read in its entirety as follows:</w:t>
      </w:r>
      <w:bookmarkStart w:id="0" w:name="_Toc485900522"/>
    </w:p>
    <w:bookmarkEnd w:id="0"/>
    <w:p w14:paraId="6D51AA04" w14:textId="77777777" w:rsidR="007710DD" w:rsidRDefault="007710DD" w:rsidP="007710DD">
      <w:pPr>
        <w:pStyle w:val="Heading4"/>
      </w:pPr>
    </w:p>
    <w:p w14:paraId="70F457E8" w14:textId="77777777" w:rsidR="007710DD" w:rsidRPr="008B2F89" w:rsidRDefault="007710DD" w:rsidP="007710DD"/>
    <w:tbl>
      <w:tblPr>
        <w:tblpPr w:leftFromText="187" w:rightFromText="187" w:bottomFromText="187" w:vertAnchor="text"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82"/>
        <w:gridCol w:w="6548"/>
      </w:tblGrid>
      <w:tr w:rsidR="007710DD" w14:paraId="0DF5BD32" w14:textId="77777777" w:rsidTr="00EC0997">
        <w:trPr>
          <w:cantSplit/>
          <w:trHeight w:val="67"/>
          <w:tblHeader/>
        </w:trPr>
        <w:tc>
          <w:tcPr>
            <w:tcW w:w="9468" w:type="dxa"/>
            <w:gridSpan w:val="2"/>
            <w:shd w:val="clear" w:color="auto" w:fill="E6E6E6"/>
          </w:tcPr>
          <w:p w14:paraId="68DD543E" w14:textId="77777777" w:rsidR="007710DD" w:rsidRDefault="007710DD" w:rsidP="00EC0997">
            <w:pPr>
              <w:pStyle w:val="TableHeader"/>
            </w:pPr>
            <w:bookmarkStart w:id="1" w:name="Tab8_1"/>
            <w:bookmarkEnd w:id="1"/>
            <w:r>
              <w:t>Table 8-1 Required Off-Street Parking Spaces by Use</w:t>
            </w:r>
          </w:p>
        </w:tc>
      </w:tr>
      <w:tr w:rsidR="007710DD" w14:paraId="3D0845C9" w14:textId="77777777" w:rsidTr="00EC0997">
        <w:trPr>
          <w:cantSplit/>
        </w:trPr>
        <w:tc>
          <w:tcPr>
            <w:tcW w:w="2808" w:type="dxa"/>
            <w:shd w:val="clear" w:color="auto" w:fill="E6E6E6"/>
          </w:tcPr>
          <w:p w14:paraId="2767E582" w14:textId="77777777" w:rsidR="007710DD" w:rsidRDefault="007710DD" w:rsidP="00EC0997">
            <w:pPr>
              <w:pStyle w:val="TableHeader"/>
            </w:pPr>
            <w:r>
              <w:t>Agricultural Uses</w:t>
            </w:r>
          </w:p>
        </w:tc>
        <w:tc>
          <w:tcPr>
            <w:tcW w:w="6660" w:type="dxa"/>
            <w:shd w:val="clear" w:color="auto" w:fill="E6E6E6"/>
          </w:tcPr>
          <w:p w14:paraId="57DC647F" w14:textId="77777777" w:rsidR="007710DD" w:rsidRDefault="007710DD" w:rsidP="00EC0997">
            <w:pPr>
              <w:pStyle w:val="TableText"/>
            </w:pPr>
          </w:p>
        </w:tc>
      </w:tr>
      <w:tr w:rsidR="007710DD" w14:paraId="5E75B444" w14:textId="77777777" w:rsidTr="00EC0997">
        <w:trPr>
          <w:cantSplit/>
        </w:trPr>
        <w:tc>
          <w:tcPr>
            <w:tcW w:w="2808" w:type="dxa"/>
            <w:shd w:val="clear" w:color="auto" w:fill="E6E6E6"/>
          </w:tcPr>
          <w:p w14:paraId="016A0E35" w14:textId="77777777" w:rsidR="007710DD" w:rsidRPr="00D32A85" w:rsidRDefault="007710DD" w:rsidP="00EC0997">
            <w:pPr>
              <w:pStyle w:val="TableText"/>
              <w:rPr>
                <w:sz w:val="21"/>
                <w:szCs w:val="21"/>
              </w:rPr>
            </w:pPr>
            <w:r w:rsidRPr="00D32A85">
              <w:rPr>
                <w:sz w:val="21"/>
                <w:szCs w:val="21"/>
              </w:rPr>
              <w:t>Farm</w:t>
            </w:r>
          </w:p>
        </w:tc>
        <w:tc>
          <w:tcPr>
            <w:tcW w:w="6660" w:type="dxa"/>
          </w:tcPr>
          <w:p w14:paraId="5CAFC717" w14:textId="77777777" w:rsidR="007710DD" w:rsidRPr="00D32A85" w:rsidRDefault="007710DD" w:rsidP="00EC0997">
            <w:pPr>
              <w:pStyle w:val="TableText"/>
              <w:rPr>
                <w:sz w:val="21"/>
                <w:szCs w:val="21"/>
              </w:rPr>
            </w:pPr>
            <w:r w:rsidRPr="00D32A85">
              <w:rPr>
                <w:sz w:val="21"/>
                <w:szCs w:val="21"/>
              </w:rPr>
              <w:t>1 per 1.05 employees</w:t>
            </w:r>
          </w:p>
        </w:tc>
      </w:tr>
      <w:tr w:rsidR="007710DD" w14:paraId="6A8D1785" w14:textId="77777777" w:rsidTr="00EC0997">
        <w:trPr>
          <w:cantSplit/>
        </w:trPr>
        <w:tc>
          <w:tcPr>
            <w:tcW w:w="2808" w:type="dxa"/>
            <w:shd w:val="clear" w:color="auto" w:fill="E6E6E6"/>
          </w:tcPr>
          <w:p w14:paraId="6491841F" w14:textId="77777777" w:rsidR="007710DD" w:rsidRPr="00D32A85" w:rsidRDefault="007710DD" w:rsidP="00EC0997">
            <w:pPr>
              <w:pStyle w:val="TableText"/>
              <w:rPr>
                <w:sz w:val="21"/>
                <w:szCs w:val="21"/>
              </w:rPr>
            </w:pPr>
            <w:r w:rsidRPr="00D32A85">
              <w:rPr>
                <w:sz w:val="21"/>
                <w:szCs w:val="21"/>
              </w:rPr>
              <w:t>Farm Stand</w:t>
            </w:r>
          </w:p>
        </w:tc>
        <w:tc>
          <w:tcPr>
            <w:tcW w:w="6660" w:type="dxa"/>
          </w:tcPr>
          <w:p w14:paraId="3D8676EC" w14:textId="77777777" w:rsidR="007710DD" w:rsidRPr="00D32A85" w:rsidRDefault="007710DD" w:rsidP="00EC0997">
            <w:pPr>
              <w:pStyle w:val="TableText"/>
              <w:rPr>
                <w:sz w:val="21"/>
                <w:szCs w:val="21"/>
              </w:rPr>
            </w:pPr>
            <w:r w:rsidRPr="00D32A85">
              <w:rPr>
                <w:sz w:val="21"/>
                <w:szCs w:val="21"/>
              </w:rPr>
              <w:t>1 per 250 sf of retail floor area</w:t>
            </w:r>
          </w:p>
        </w:tc>
      </w:tr>
      <w:tr w:rsidR="007710DD" w14:paraId="25B2A4BF" w14:textId="77777777" w:rsidTr="00EC0997">
        <w:trPr>
          <w:cantSplit/>
        </w:trPr>
        <w:tc>
          <w:tcPr>
            <w:tcW w:w="2808" w:type="dxa"/>
            <w:shd w:val="clear" w:color="auto" w:fill="E6E6E6"/>
          </w:tcPr>
          <w:p w14:paraId="41CC36B6" w14:textId="77777777" w:rsidR="007710DD" w:rsidRPr="00D32A85" w:rsidRDefault="007710DD" w:rsidP="00EC0997">
            <w:pPr>
              <w:pStyle w:val="TableText"/>
              <w:rPr>
                <w:sz w:val="21"/>
                <w:szCs w:val="21"/>
              </w:rPr>
            </w:pPr>
            <w:r w:rsidRPr="00D32A85">
              <w:rPr>
                <w:sz w:val="21"/>
                <w:szCs w:val="21"/>
              </w:rPr>
              <w:t>Farm Support Business</w:t>
            </w:r>
          </w:p>
        </w:tc>
        <w:tc>
          <w:tcPr>
            <w:tcW w:w="6660" w:type="dxa"/>
          </w:tcPr>
          <w:p w14:paraId="525BC573" w14:textId="77777777" w:rsidR="007710DD" w:rsidRPr="00D32A85" w:rsidRDefault="007710DD" w:rsidP="00EC0997">
            <w:pPr>
              <w:pStyle w:val="TableText"/>
              <w:rPr>
                <w:sz w:val="21"/>
                <w:szCs w:val="21"/>
              </w:rPr>
            </w:pPr>
            <w:r w:rsidRPr="00D32A85">
              <w:rPr>
                <w:sz w:val="21"/>
                <w:szCs w:val="21"/>
              </w:rPr>
              <w:t>1 per 1.05 employees, plus 1 per company vehicle</w:t>
            </w:r>
          </w:p>
        </w:tc>
      </w:tr>
      <w:tr w:rsidR="007710DD" w14:paraId="0E9C179F" w14:textId="77777777" w:rsidTr="00EC0997">
        <w:trPr>
          <w:cantSplit/>
        </w:trPr>
        <w:tc>
          <w:tcPr>
            <w:tcW w:w="2808" w:type="dxa"/>
            <w:shd w:val="clear" w:color="auto" w:fill="E6E6E6"/>
          </w:tcPr>
          <w:p w14:paraId="5166F04D" w14:textId="77777777" w:rsidR="007710DD" w:rsidRPr="00D32A85" w:rsidRDefault="007710DD" w:rsidP="00EC0997">
            <w:pPr>
              <w:pStyle w:val="TableText"/>
              <w:rPr>
                <w:sz w:val="21"/>
                <w:szCs w:val="21"/>
              </w:rPr>
            </w:pPr>
            <w:r w:rsidRPr="00D32A85">
              <w:rPr>
                <w:sz w:val="21"/>
                <w:szCs w:val="21"/>
              </w:rPr>
              <w:t>Stable</w:t>
            </w:r>
          </w:p>
        </w:tc>
        <w:tc>
          <w:tcPr>
            <w:tcW w:w="6660" w:type="dxa"/>
          </w:tcPr>
          <w:p w14:paraId="751DADA9" w14:textId="77777777" w:rsidR="007710DD" w:rsidRPr="00D32A85" w:rsidRDefault="007710DD" w:rsidP="00EC0997">
            <w:pPr>
              <w:pStyle w:val="TableText"/>
              <w:rPr>
                <w:sz w:val="21"/>
                <w:szCs w:val="21"/>
              </w:rPr>
            </w:pPr>
            <w:r w:rsidRPr="00D32A85">
              <w:rPr>
                <w:sz w:val="21"/>
                <w:szCs w:val="21"/>
              </w:rPr>
              <w:t xml:space="preserve">1 per 3 </w:t>
            </w:r>
            <w:proofErr w:type="gramStart"/>
            <w:r w:rsidRPr="00D32A85">
              <w:rPr>
                <w:sz w:val="21"/>
                <w:szCs w:val="21"/>
              </w:rPr>
              <w:t>persons</w:t>
            </w:r>
            <w:proofErr w:type="gramEnd"/>
            <w:r w:rsidRPr="00D32A85">
              <w:rPr>
                <w:sz w:val="21"/>
                <w:szCs w:val="21"/>
              </w:rPr>
              <w:t xml:space="preserve"> of occupancy load plus 1 per 1.05 employees</w:t>
            </w:r>
          </w:p>
        </w:tc>
      </w:tr>
      <w:tr w:rsidR="007710DD" w14:paraId="62FB53B4" w14:textId="77777777" w:rsidTr="00EC0997">
        <w:trPr>
          <w:cantSplit/>
        </w:trPr>
        <w:tc>
          <w:tcPr>
            <w:tcW w:w="2808" w:type="dxa"/>
            <w:shd w:val="clear" w:color="auto" w:fill="E6E6E6"/>
          </w:tcPr>
          <w:p w14:paraId="1542DF8B" w14:textId="77777777" w:rsidR="007710DD" w:rsidRDefault="007710DD" w:rsidP="00EC0997">
            <w:pPr>
              <w:pStyle w:val="TableHeader"/>
            </w:pPr>
            <w:r>
              <w:t>Residential Uses</w:t>
            </w:r>
          </w:p>
        </w:tc>
        <w:tc>
          <w:tcPr>
            <w:tcW w:w="6660" w:type="dxa"/>
            <w:shd w:val="clear" w:color="auto" w:fill="E6E6E6"/>
          </w:tcPr>
          <w:p w14:paraId="4186947D" w14:textId="77777777" w:rsidR="007710DD" w:rsidRDefault="007710DD" w:rsidP="00EC0997">
            <w:pPr>
              <w:pStyle w:val="TableText"/>
            </w:pPr>
          </w:p>
        </w:tc>
      </w:tr>
      <w:tr w:rsidR="007710DD" w14:paraId="3E80CAD9" w14:textId="77777777" w:rsidTr="00EC0997">
        <w:trPr>
          <w:cantSplit/>
        </w:trPr>
        <w:tc>
          <w:tcPr>
            <w:tcW w:w="2808" w:type="dxa"/>
            <w:shd w:val="clear" w:color="auto" w:fill="E6E6E6"/>
          </w:tcPr>
          <w:p w14:paraId="5EC7077E" w14:textId="77777777" w:rsidR="007710DD" w:rsidRPr="00D32A85" w:rsidRDefault="007710DD" w:rsidP="00EC0997">
            <w:pPr>
              <w:pStyle w:val="TableText"/>
              <w:rPr>
                <w:sz w:val="21"/>
                <w:szCs w:val="21"/>
              </w:rPr>
            </w:pPr>
            <w:r w:rsidRPr="00D32A85">
              <w:rPr>
                <w:sz w:val="21"/>
                <w:szCs w:val="21"/>
              </w:rPr>
              <w:t>Accessory Dwelling</w:t>
            </w:r>
          </w:p>
        </w:tc>
        <w:tc>
          <w:tcPr>
            <w:tcW w:w="6660" w:type="dxa"/>
          </w:tcPr>
          <w:p w14:paraId="14774438" w14:textId="77777777" w:rsidR="007710DD" w:rsidRPr="00D32A85" w:rsidRDefault="007710DD" w:rsidP="00EC0997">
            <w:pPr>
              <w:pStyle w:val="TableText"/>
              <w:rPr>
                <w:sz w:val="21"/>
                <w:szCs w:val="21"/>
              </w:rPr>
            </w:pPr>
            <w:r w:rsidRPr="00D32A85">
              <w:rPr>
                <w:sz w:val="21"/>
                <w:szCs w:val="21"/>
              </w:rPr>
              <w:t>1 per DU</w:t>
            </w:r>
          </w:p>
        </w:tc>
      </w:tr>
      <w:tr w:rsidR="007710DD" w14:paraId="59233411" w14:textId="77777777" w:rsidTr="00EC0997">
        <w:trPr>
          <w:cantSplit/>
        </w:trPr>
        <w:tc>
          <w:tcPr>
            <w:tcW w:w="2808" w:type="dxa"/>
            <w:shd w:val="clear" w:color="auto" w:fill="E6E6E6"/>
          </w:tcPr>
          <w:p w14:paraId="6DF2AAA4" w14:textId="77777777" w:rsidR="007710DD" w:rsidRPr="00D32A85" w:rsidRDefault="007710DD" w:rsidP="00EC0997">
            <w:pPr>
              <w:pStyle w:val="TableText"/>
              <w:rPr>
                <w:sz w:val="21"/>
                <w:szCs w:val="21"/>
              </w:rPr>
            </w:pPr>
            <w:r w:rsidRPr="00D32A85">
              <w:rPr>
                <w:sz w:val="21"/>
                <w:szCs w:val="21"/>
              </w:rPr>
              <w:t>Boarding House</w:t>
            </w:r>
          </w:p>
        </w:tc>
        <w:tc>
          <w:tcPr>
            <w:tcW w:w="6660" w:type="dxa"/>
          </w:tcPr>
          <w:p w14:paraId="11893E2E" w14:textId="77777777" w:rsidR="007710DD" w:rsidRPr="00D32A85" w:rsidRDefault="007710DD" w:rsidP="00EC0997">
            <w:pPr>
              <w:pStyle w:val="TableText"/>
              <w:rPr>
                <w:sz w:val="21"/>
                <w:szCs w:val="21"/>
              </w:rPr>
            </w:pPr>
            <w:r w:rsidRPr="00D32A85">
              <w:rPr>
                <w:sz w:val="21"/>
                <w:szCs w:val="21"/>
              </w:rPr>
              <w:t>1 per BR</w:t>
            </w:r>
          </w:p>
        </w:tc>
      </w:tr>
      <w:tr w:rsidR="007710DD" w14:paraId="680DCDBE" w14:textId="77777777" w:rsidTr="00EC0997">
        <w:trPr>
          <w:cantSplit/>
        </w:trPr>
        <w:tc>
          <w:tcPr>
            <w:tcW w:w="2808" w:type="dxa"/>
            <w:shd w:val="clear" w:color="auto" w:fill="E6E6E6"/>
          </w:tcPr>
          <w:p w14:paraId="36914359" w14:textId="77777777" w:rsidR="007710DD" w:rsidRPr="00D32A85" w:rsidRDefault="007710DD" w:rsidP="00EC0997">
            <w:pPr>
              <w:pStyle w:val="TableText"/>
              <w:rPr>
                <w:sz w:val="21"/>
                <w:szCs w:val="21"/>
              </w:rPr>
            </w:pPr>
            <w:r w:rsidRPr="00D32A85">
              <w:rPr>
                <w:sz w:val="21"/>
                <w:szCs w:val="21"/>
              </w:rPr>
              <w:t>Duplex</w:t>
            </w:r>
          </w:p>
        </w:tc>
        <w:tc>
          <w:tcPr>
            <w:tcW w:w="6660" w:type="dxa"/>
          </w:tcPr>
          <w:p w14:paraId="7DD178A2" w14:textId="77777777" w:rsidR="007710DD" w:rsidRPr="00D32A85" w:rsidRDefault="007710DD" w:rsidP="00EC0997">
            <w:pPr>
              <w:pStyle w:val="TableText"/>
              <w:rPr>
                <w:sz w:val="21"/>
                <w:szCs w:val="21"/>
              </w:rPr>
            </w:pPr>
            <w:r w:rsidRPr="00D32A85">
              <w:rPr>
                <w:sz w:val="21"/>
                <w:szCs w:val="21"/>
              </w:rPr>
              <w:t>2 per DU</w:t>
            </w:r>
          </w:p>
        </w:tc>
      </w:tr>
      <w:tr w:rsidR="007710DD" w14:paraId="3B63282F" w14:textId="77777777" w:rsidTr="00EC0997">
        <w:trPr>
          <w:cantSplit/>
        </w:trPr>
        <w:tc>
          <w:tcPr>
            <w:tcW w:w="2808" w:type="dxa"/>
            <w:shd w:val="clear" w:color="auto" w:fill="E6E6E6"/>
          </w:tcPr>
          <w:p w14:paraId="749AEBA1" w14:textId="77777777" w:rsidR="007710DD" w:rsidRPr="00D32A85" w:rsidRDefault="007710DD" w:rsidP="00EC0997">
            <w:pPr>
              <w:pStyle w:val="TableText"/>
              <w:rPr>
                <w:sz w:val="21"/>
                <w:szCs w:val="21"/>
              </w:rPr>
            </w:pPr>
            <w:r w:rsidRPr="00D32A85">
              <w:rPr>
                <w:sz w:val="21"/>
                <w:szCs w:val="21"/>
              </w:rPr>
              <w:lastRenderedPageBreak/>
              <w:t>Independent Living Facility</w:t>
            </w:r>
          </w:p>
        </w:tc>
        <w:tc>
          <w:tcPr>
            <w:tcW w:w="6660" w:type="dxa"/>
          </w:tcPr>
          <w:p w14:paraId="764E781F" w14:textId="77777777" w:rsidR="007710DD" w:rsidRPr="00D32A85" w:rsidRDefault="007710DD" w:rsidP="00EC0997">
            <w:pPr>
              <w:pStyle w:val="TableText"/>
              <w:rPr>
                <w:sz w:val="21"/>
                <w:szCs w:val="21"/>
              </w:rPr>
            </w:pPr>
            <w:r w:rsidRPr="00D32A85">
              <w:rPr>
                <w:sz w:val="21"/>
                <w:szCs w:val="21"/>
              </w:rPr>
              <w:t>2 per 3 DUs plus 1 space per employee</w:t>
            </w:r>
          </w:p>
        </w:tc>
      </w:tr>
      <w:tr w:rsidR="007710DD" w14:paraId="09D4D73C" w14:textId="77777777" w:rsidTr="00EC0997">
        <w:trPr>
          <w:cantSplit/>
        </w:trPr>
        <w:tc>
          <w:tcPr>
            <w:tcW w:w="2808" w:type="dxa"/>
            <w:shd w:val="clear" w:color="auto" w:fill="E6E6E6"/>
          </w:tcPr>
          <w:p w14:paraId="660974B4" w14:textId="77777777" w:rsidR="007710DD" w:rsidRPr="00D32A85" w:rsidRDefault="007710DD" w:rsidP="00EC0997">
            <w:pPr>
              <w:pStyle w:val="TableText"/>
              <w:rPr>
                <w:sz w:val="21"/>
                <w:szCs w:val="21"/>
              </w:rPr>
            </w:pPr>
            <w:r w:rsidRPr="00D32A85">
              <w:rPr>
                <w:sz w:val="21"/>
                <w:szCs w:val="21"/>
              </w:rPr>
              <w:t>Manufactured Home</w:t>
            </w:r>
          </w:p>
        </w:tc>
        <w:tc>
          <w:tcPr>
            <w:tcW w:w="6660" w:type="dxa"/>
          </w:tcPr>
          <w:p w14:paraId="13CF113C" w14:textId="77777777" w:rsidR="007710DD" w:rsidRPr="00D32A85" w:rsidRDefault="007710DD" w:rsidP="00EC0997">
            <w:pPr>
              <w:pStyle w:val="TableText"/>
              <w:rPr>
                <w:sz w:val="21"/>
                <w:szCs w:val="21"/>
              </w:rPr>
            </w:pPr>
            <w:r w:rsidRPr="00D32A85">
              <w:rPr>
                <w:sz w:val="21"/>
                <w:szCs w:val="21"/>
              </w:rPr>
              <w:t>2 per manufactured home lot (in manufactured home subdivision)</w:t>
            </w:r>
          </w:p>
        </w:tc>
      </w:tr>
      <w:tr w:rsidR="007710DD" w14:paraId="0EB65259" w14:textId="77777777" w:rsidTr="00EC0997">
        <w:trPr>
          <w:cantSplit/>
        </w:trPr>
        <w:tc>
          <w:tcPr>
            <w:tcW w:w="2808" w:type="dxa"/>
            <w:shd w:val="clear" w:color="auto" w:fill="E6E6E6"/>
          </w:tcPr>
          <w:p w14:paraId="4551C142" w14:textId="77777777" w:rsidR="007710DD" w:rsidRPr="000247D8" w:rsidRDefault="007710DD" w:rsidP="00EC0997">
            <w:pPr>
              <w:pStyle w:val="TableText"/>
              <w:rPr>
                <w:sz w:val="21"/>
                <w:szCs w:val="21"/>
              </w:rPr>
            </w:pPr>
            <w:r w:rsidRPr="000247D8">
              <w:rPr>
                <w:sz w:val="21"/>
                <w:szCs w:val="21"/>
              </w:rPr>
              <w:t>Multifamily Developments</w:t>
            </w:r>
          </w:p>
        </w:tc>
        <w:tc>
          <w:tcPr>
            <w:tcW w:w="6660" w:type="dxa"/>
          </w:tcPr>
          <w:p w14:paraId="6C6FDE1C" w14:textId="77777777" w:rsidR="007710DD" w:rsidRPr="000247D8" w:rsidRDefault="007710DD" w:rsidP="00EC0997">
            <w:pPr>
              <w:pStyle w:val="TableText"/>
              <w:rPr>
                <w:sz w:val="21"/>
                <w:szCs w:val="21"/>
              </w:rPr>
            </w:pPr>
            <w:r w:rsidRPr="000247D8">
              <w:rPr>
                <w:sz w:val="21"/>
                <w:szCs w:val="21"/>
              </w:rPr>
              <w:t>1 per studio, efficiency or 1-BR unit plus 1 additional space</w:t>
            </w:r>
          </w:p>
          <w:p w14:paraId="1AA8CFE9" w14:textId="77777777" w:rsidR="007710DD" w:rsidRPr="000247D8" w:rsidRDefault="007710DD" w:rsidP="00EC0997">
            <w:pPr>
              <w:pStyle w:val="TableText"/>
              <w:rPr>
                <w:sz w:val="21"/>
                <w:szCs w:val="21"/>
              </w:rPr>
            </w:pPr>
            <w:r w:rsidRPr="000247D8">
              <w:rPr>
                <w:sz w:val="21"/>
                <w:szCs w:val="21"/>
              </w:rPr>
              <w:t>2 per BR unit</w:t>
            </w:r>
          </w:p>
          <w:p w14:paraId="593CDB4F" w14:textId="77777777" w:rsidR="007710DD" w:rsidRPr="000247D8" w:rsidRDefault="007710DD" w:rsidP="00EC0997">
            <w:pPr>
              <w:pStyle w:val="TableText"/>
              <w:rPr>
                <w:sz w:val="21"/>
                <w:szCs w:val="21"/>
              </w:rPr>
            </w:pPr>
            <w:r w:rsidRPr="000247D8">
              <w:rPr>
                <w:sz w:val="21"/>
                <w:szCs w:val="21"/>
              </w:rPr>
              <w:t>2 per BR for 1</w:t>
            </w:r>
            <w:r w:rsidRPr="000247D8">
              <w:rPr>
                <w:sz w:val="21"/>
                <w:szCs w:val="21"/>
                <w:vertAlign w:val="superscript"/>
              </w:rPr>
              <w:t>st</w:t>
            </w:r>
            <w:r w:rsidRPr="000247D8">
              <w:rPr>
                <w:sz w:val="21"/>
                <w:szCs w:val="21"/>
              </w:rPr>
              <w:t xml:space="preserve"> 2 BR unit plus 1 additional per BR</w:t>
            </w:r>
          </w:p>
        </w:tc>
      </w:tr>
      <w:tr w:rsidR="007710DD" w14:paraId="57C4C663" w14:textId="77777777" w:rsidTr="00EC0997">
        <w:trPr>
          <w:cantSplit/>
        </w:trPr>
        <w:tc>
          <w:tcPr>
            <w:tcW w:w="2808" w:type="dxa"/>
            <w:shd w:val="clear" w:color="auto" w:fill="E6E6E6"/>
          </w:tcPr>
          <w:p w14:paraId="0381E259" w14:textId="77777777" w:rsidR="007710DD" w:rsidRPr="000247D8" w:rsidRDefault="007710DD" w:rsidP="00EC0997">
            <w:pPr>
              <w:pStyle w:val="TableText"/>
              <w:rPr>
                <w:sz w:val="21"/>
                <w:szCs w:val="21"/>
              </w:rPr>
            </w:pPr>
            <w:r w:rsidRPr="000247D8">
              <w:rPr>
                <w:sz w:val="21"/>
                <w:szCs w:val="21"/>
              </w:rPr>
              <w:t>Single-family Dwellings</w:t>
            </w:r>
          </w:p>
          <w:p w14:paraId="28D524C9" w14:textId="77777777" w:rsidR="007710DD" w:rsidRPr="000247D8" w:rsidRDefault="007710DD" w:rsidP="00EC0997">
            <w:pPr>
              <w:pStyle w:val="TableText"/>
              <w:ind w:left="180"/>
              <w:rPr>
                <w:sz w:val="21"/>
                <w:szCs w:val="21"/>
              </w:rPr>
            </w:pPr>
            <w:r w:rsidRPr="000247D8">
              <w:rPr>
                <w:sz w:val="21"/>
                <w:szCs w:val="21"/>
              </w:rPr>
              <w:t>Attached</w:t>
            </w:r>
          </w:p>
          <w:p w14:paraId="13F0EC31" w14:textId="77777777" w:rsidR="007710DD" w:rsidRPr="000247D8" w:rsidRDefault="007710DD" w:rsidP="00EC0997">
            <w:pPr>
              <w:pStyle w:val="TableText"/>
              <w:ind w:left="180"/>
              <w:rPr>
                <w:sz w:val="21"/>
                <w:szCs w:val="21"/>
              </w:rPr>
            </w:pPr>
            <w:r w:rsidRPr="000247D8">
              <w:rPr>
                <w:sz w:val="21"/>
                <w:szCs w:val="21"/>
              </w:rPr>
              <w:t>Detached (except GH)</w:t>
            </w:r>
          </w:p>
          <w:p w14:paraId="1CA1DDFB" w14:textId="77777777" w:rsidR="007710DD" w:rsidRPr="000247D8" w:rsidRDefault="007710DD" w:rsidP="00EC0997">
            <w:pPr>
              <w:pStyle w:val="TableText"/>
              <w:ind w:left="180"/>
              <w:rPr>
                <w:sz w:val="21"/>
                <w:szCs w:val="21"/>
              </w:rPr>
            </w:pPr>
            <w:r w:rsidRPr="000247D8">
              <w:rPr>
                <w:sz w:val="21"/>
                <w:szCs w:val="21"/>
              </w:rPr>
              <w:t>Garden homes (GH)</w:t>
            </w:r>
          </w:p>
        </w:tc>
        <w:tc>
          <w:tcPr>
            <w:tcW w:w="6660" w:type="dxa"/>
          </w:tcPr>
          <w:p w14:paraId="08CDB948" w14:textId="77777777" w:rsidR="007710DD" w:rsidRPr="000247D8" w:rsidRDefault="007710DD" w:rsidP="00EC0997">
            <w:pPr>
              <w:pStyle w:val="TableText"/>
              <w:rPr>
                <w:sz w:val="21"/>
                <w:szCs w:val="21"/>
              </w:rPr>
            </w:pPr>
          </w:p>
          <w:p w14:paraId="5749C37D" w14:textId="77777777" w:rsidR="007710DD" w:rsidRPr="000247D8" w:rsidRDefault="007710DD" w:rsidP="00EC0997">
            <w:pPr>
              <w:pStyle w:val="TableText"/>
              <w:rPr>
                <w:sz w:val="21"/>
                <w:szCs w:val="21"/>
              </w:rPr>
            </w:pPr>
            <w:r w:rsidRPr="000247D8">
              <w:rPr>
                <w:sz w:val="21"/>
                <w:szCs w:val="21"/>
              </w:rPr>
              <w:t>2 per BR for 1</w:t>
            </w:r>
            <w:r w:rsidRPr="000247D8">
              <w:rPr>
                <w:sz w:val="21"/>
                <w:szCs w:val="21"/>
                <w:vertAlign w:val="superscript"/>
              </w:rPr>
              <w:t>st</w:t>
            </w:r>
            <w:r w:rsidRPr="000247D8">
              <w:rPr>
                <w:sz w:val="21"/>
                <w:szCs w:val="21"/>
              </w:rPr>
              <w:t xml:space="preserve"> 2 BR unit plus 1 additional per BR</w:t>
            </w:r>
          </w:p>
          <w:p w14:paraId="43DD856D" w14:textId="77777777" w:rsidR="007710DD" w:rsidRPr="000247D8" w:rsidRDefault="007710DD" w:rsidP="00EC0997">
            <w:pPr>
              <w:pStyle w:val="TableText"/>
              <w:rPr>
                <w:sz w:val="21"/>
                <w:szCs w:val="21"/>
              </w:rPr>
            </w:pPr>
            <w:r w:rsidRPr="000247D8">
              <w:rPr>
                <w:sz w:val="21"/>
                <w:szCs w:val="21"/>
              </w:rPr>
              <w:t>2 per BR for 1</w:t>
            </w:r>
            <w:r w:rsidRPr="000247D8">
              <w:rPr>
                <w:sz w:val="21"/>
                <w:szCs w:val="21"/>
                <w:vertAlign w:val="superscript"/>
              </w:rPr>
              <w:t>st</w:t>
            </w:r>
            <w:r w:rsidRPr="000247D8">
              <w:rPr>
                <w:sz w:val="21"/>
                <w:szCs w:val="21"/>
              </w:rPr>
              <w:t xml:space="preserve"> 2 BR unit plus 1 additional per BR</w:t>
            </w:r>
          </w:p>
          <w:p w14:paraId="24547978" w14:textId="77777777" w:rsidR="007710DD" w:rsidRPr="000247D8" w:rsidRDefault="007710DD" w:rsidP="00EC0997">
            <w:pPr>
              <w:pStyle w:val="TableText"/>
              <w:rPr>
                <w:sz w:val="21"/>
                <w:szCs w:val="21"/>
              </w:rPr>
            </w:pPr>
            <w:r w:rsidRPr="000247D8">
              <w:rPr>
                <w:sz w:val="21"/>
                <w:szCs w:val="21"/>
              </w:rPr>
              <w:t>2 per BR for 1</w:t>
            </w:r>
            <w:r w:rsidRPr="000247D8">
              <w:rPr>
                <w:sz w:val="21"/>
                <w:szCs w:val="21"/>
                <w:vertAlign w:val="superscript"/>
              </w:rPr>
              <w:t>st</w:t>
            </w:r>
            <w:r w:rsidRPr="000247D8">
              <w:rPr>
                <w:sz w:val="21"/>
                <w:szCs w:val="21"/>
              </w:rPr>
              <w:t xml:space="preserve"> 2 BR unit plus 1 additional per BR</w:t>
            </w:r>
          </w:p>
        </w:tc>
      </w:tr>
      <w:tr w:rsidR="007710DD" w14:paraId="268FFCD2" w14:textId="77777777" w:rsidTr="00EC0997">
        <w:trPr>
          <w:cantSplit/>
        </w:trPr>
        <w:tc>
          <w:tcPr>
            <w:tcW w:w="2808" w:type="dxa"/>
            <w:shd w:val="clear" w:color="auto" w:fill="E6E6E6"/>
          </w:tcPr>
          <w:p w14:paraId="32FB9CFB" w14:textId="77777777" w:rsidR="007710DD" w:rsidRDefault="007710DD" w:rsidP="00EC0997">
            <w:pPr>
              <w:pStyle w:val="TableHeader"/>
            </w:pPr>
            <w:r>
              <w:t>Institutional Uses</w:t>
            </w:r>
          </w:p>
        </w:tc>
        <w:tc>
          <w:tcPr>
            <w:tcW w:w="6660" w:type="dxa"/>
            <w:shd w:val="clear" w:color="auto" w:fill="E6E6E6"/>
          </w:tcPr>
          <w:p w14:paraId="79C21AED" w14:textId="77777777" w:rsidR="007710DD" w:rsidRDefault="007710DD" w:rsidP="00EC0997">
            <w:pPr>
              <w:pStyle w:val="TableText"/>
            </w:pPr>
          </w:p>
        </w:tc>
      </w:tr>
      <w:tr w:rsidR="007710DD" w14:paraId="285C48AD" w14:textId="77777777" w:rsidTr="00EC0997">
        <w:trPr>
          <w:cantSplit/>
        </w:trPr>
        <w:tc>
          <w:tcPr>
            <w:tcW w:w="2808" w:type="dxa"/>
            <w:shd w:val="clear" w:color="auto" w:fill="E6E6E6"/>
          </w:tcPr>
          <w:p w14:paraId="7CE2CE8A" w14:textId="77777777" w:rsidR="007710DD" w:rsidRPr="00D32A85" w:rsidRDefault="007710DD" w:rsidP="00EC0997">
            <w:pPr>
              <w:pStyle w:val="TableText"/>
              <w:rPr>
                <w:sz w:val="21"/>
                <w:szCs w:val="21"/>
              </w:rPr>
            </w:pPr>
            <w:r w:rsidRPr="00D32A85">
              <w:rPr>
                <w:sz w:val="21"/>
                <w:szCs w:val="21"/>
              </w:rPr>
              <w:t xml:space="preserve">Assisted Living  Facility </w:t>
            </w:r>
          </w:p>
        </w:tc>
        <w:tc>
          <w:tcPr>
            <w:tcW w:w="6660" w:type="dxa"/>
          </w:tcPr>
          <w:p w14:paraId="241A8490" w14:textId="77777777" w:rsidR="007710DD" w:rsidRPr="00D32A85" w:rsidRDefault="007710DD" w:rsidP="00EC0997">
            <w:pPr>
              <w:pStyle w:val="TableText"/>
              <w:rPr>
                <w:sz w:val="21"/>
                <w:szCs w:val="21"/>
              </w:rPr>
            </w:pPr>
            <w:r w:rsidRPr="00D32A85">
              <w:rPr>
                <w:sz w:val="21"/>
                <w:szCs w:val="21"/>
              </w:rPr>
              <w:t>1 per 4 residents plus 1 per employee</w:t>
            </w:r>
          </w:p>
        </w:tc>
      </w:tr>
      <w:tr w:rsidR="007710DD" w14:paraId="25741980" w14:textId="77777777" w:rsidTr="00EC0997">
        <w:trPr>
          <w:cantSplit/>
        </w:trPr>
        <w:tc>
          <w:tcPr>
            <w:tcW w:w="2808" w:type="dxa"/>
            <w:shd w:val="clear" w:color="auto" w:fill="E6E6E6"/>
          </w:tcPr>
          <w:p w14:paraId="775CEFCF" w14:textId="77777777" w:rsidR="007710DD" w:rsidRPr="00D32A85" w:rsidRDefault="007710DD" w:rsidP="00EC0997">
            <w:pPr>
              <w:pStyle w:val="TableText"/>
              <w:rPr>
                <w:sz w:val="21"/>
                <w:szCs w:val="21"/>
              </w:rPr>
            </w:pPr>
            <w:r w:rsidRPr="00D32A85">
              <w:rPr>
                <w:sz w:val="21"/>
                <w:szCs w:val="21"/>
              </w:rPr>
              <w:t>Club</w:t>
            </w:r>
          </w:p>
        </w:tc>
        <w:tc>
          <w:tcPr>
            <w:tcW w:w="6660" w:type="dxa"/>
          </w:tcPr>
          <w:p w14:paraId="4368C5AB" w14:textId="77777777" w:rsidR="007710DD" w:rsidRPr="00D32A85" w:rsidRDefault="007710DD" w:rsidP="00EC0997">
            <w:pPr>
              <w:pStyle w:val="TableText"/>
              <w:rPr>
                <w:sz w:val="21"/>
                <w:szCs w:val="21"/>
              </w:rPr>
            </w:pPr>
            <w:r w:rsidRPr="00D32A85">
              <w:rPr>
                <w:sz w:val="21"/>
                <w:szCs w:val="21"/>
              </w:rPr>
              <w:t>1 per 100 sf of non-storage and non-service floor area</w:t>
            </w:r>
          </w:p>
        </w:tc>
      </w:tr>
      <w:tr w:rsidR="007710DD" w14:paraId="4A9869D1" w14:textId="77777777" w:rsidTr="00EC0997">
        <w:trPr>
          <w:cantSplit/>
        </w:trPr>
        <w:tc>
          <w:tcPr>
            <w:tcW w:w="2808" w:type="dxa"/>
            <w:shd w:val="clear" w:color="auto" w:fill="E6E6E6"/>
          </w:tcPr>
          <w:p w14:paraId="7202F7F2" w14:textId="77777777" w:rsidR="007710DD" w:rsidRPr="00D32A85" w:rsidRDefault="007710DD" w:rsidP="00EC0997">
            <w:pPr>
              <w:pStyle w:val="TableText"/>
              <w:rPr>
                <w:sz w:val="21"/>
                <w:szCs w:val="21"/>
              </w:rPr>
            </w:pPr>
            <w:r w:rsidRPr="00D32A85">
              <w:rPr>
                <w:sz w:val="21"/>
                <w:szCs w:val="21"/>
              </w:rPr>
              <w:t>Community Center</w:t>
            </w:r>
          </w:p>
        </w:tc>
        <w:tc>
          <w:tcPr>
            <w:tcW w:w="6660" w:type="dxa"/>
          </w:tcPr>
          <w:p w14:paraId="76EF04CF" w14:textId="77777777" w:rsidR="007710DD" w:rsidRPr="00D32A85" w:rsidRDefault="007710DD" w:rsidP="00EC0997">
            <w:pPr>
              <w:pStyle w:val="TableText"/>
              <w:rPr>
                <w:sz w:val="21"/>
                <w:szCs w:val="21"/>
              </w:rPr>
            </w:pPr>
            <w:r w:rsidRPr="00D32A85">
              <w:rPr>
                <w:sz w:val="21"/>
                <w:szCs w:val="21"/>
              </w:rPr>
              <w:t>1 per 300 sf of GLA</w:t>
            </w:r>
          </w:p>
        </w:tc>
      </w:tr>
      <w:tr w:rsidR="007710DD" w14:paraId="0E2A5255" w14:textId="77777777" w:rsidTr="00EC0997">
        <w:trPr>
          <w:cantSplit/>
        </w:trPr>
        <w:tc>
          <w:tcPr>
            <w:tcW w:w="2808" w:type="dxa"/>
            <w:shd w:val="clear" w:color="auto" w:fill="E6E6E6"/>
          </w:tcPr>
          <w:p w14:paraId="54205110" w14:textId="77777777" w:rsidR="007710DD" w:rsidRPr="00D32A85" w:rsidRDefault="007710DD" w:rsidP="00EC0997">
            <w:pPr>
              <w:pStyle w:val="TableText"/>
              <w:rPr>
                <w:sz w:val="21"/>
                <w:szCs w:val="21"/>
              </w:rPr>
            </w:pPr>
            <w:r w:rsidRPr="00D32A85">
              <w:rPr>
                <w:sz w:val="21"/>
                <w:szCs w:val="21"/>
              </w:rPr>
              <w:t>Country Club</w:t>
            </w:r>
          </w:p>
        </w:tc>
        <w:tc>
          <w:tcPr>
            <w:tcW w:w="6660" w:type="dxa"/>
          </w:tcPr>
          <w:p w14:paraId="76D2C05B" w14:textId="77777777" w:rsidR="007710DD" w:rsidRPr="00D32A85" w:rsidRDefault="007710DD" w:rsidP="00EC0997">
            <w:pPr>
              <w:pStyle w:val="TableText"/>
              <w:rPr>
                <w:sz w:val="21"/>
                <w:szCs w:val="21"/>
              </w:rPr>
            </w:pPr>
            <w:r w:rsidRPr="00D32A85">
              <w:rPr>
                <w:sz w:val="21"/>
                <w:szCs w:val="21"/>
              </w:rPr>
              <w:t>1 per 3 persons of occupancy load</w:t>
            </w:r>
          </w:p>
        </w:tc>
      </w:tr>
      <w:tr w:rsidR="007710DD" w14:paraId="33AE1FFA" w14:textId="77777777" w:rsidTr="00EC0997">
        <w:trPr>
          <w:cantSplit/>
        </w:trPr>
        <w:tc>
          <w:tcPr>
            <w:tcW w:w="2808" w:type="dxa"/>
            <w:shd w:val="clear" w:color="auto" w:fill="E6E6E6"/>
          </w:tcPr>
          <w:p w14:paraId="08A53051" w14:textId="77777777" w:rsidR="007710DD" w:rsidRPr="00D32A85" w:rsidRDefault="007710DD" w:rsidP="00EC0997">
            <w:pPr>
              <w:pStyle w:val="TableText"/>
              <w:rPr>
                <w:sz w:val="21"/>
                <w:szCs w:val="21"/>
              </w:rPr>
            </w:pPr>
            <w:r w:rsidRPr="00D32A85">
              <w:rPr>
                <w:sz w:val="21"/>
                <w:szCs w:val="21"/>
              </w:rPr>
              <w:t>Day Care Center</w:t>
            </w:r>
          </w:p>
        </w:tc>
        <w:tc>
          <w:tcPr>
            <w:tcW w:w="6660" w:type="dxa"/>
          </w:tcPr>
          <w:p w14:paraId="443B580F" w14:textId="77777777" w:rsidR="007710DD" w:rsidRPr="00D32A85" w:rsidRDefault="007710DD" w:rsidP="00EC0997">
            <w:pPr>
              <w:pStyle w:val="TableText"/>
              <w:rPr>
                <w:sz w:val="21"/>
                <w:szCs w:val="21"/>
              </w:rPr>
            </w:pPr>
            <w:r w:rsidRPr="00D32A85">
              <w:rPr>
                <w:sz w:val="21"/>
                <w:szCs w:val="21"/>
              </w:rPr>
              <w:t>1 per employee, plus 1 stacking or parking space per 8 persons enrolled of occupancy load</w:t>
            </w:r>
          </w:p>
        </w:tc>
      </w:tr>
      <w:tr w:rsidR="007710DD" w14:paraId="1480C9CA" w14:textId="77777777" w:rsidTr="00EC0997">
        <w:trPr>
          <w:cantSplit/>
        </w:trPr>
        <w:tc>
          <w:tcPr>
            <w:tcW w:w="2808" w:type="dxa"/>
            <w:shd w:val="clear" w:color="auto" w:fill="E6E6E6"/>
          </w:tcPr>
          <w:p w14:paraId="3A0D7C35" w14:textId="77777777" w:rsidR="007710DD" w:rsidRPr="00D32A85" w:rsidRDefault="007710DD" w:rsidP="00EC0997">
            <w:pPr>
              <w:pStyle w:val="TableText"/>
              <w:rPr>
                <w:sz w:val="21"/>
                <w:szCs w:val="21"/>
              </w:rPr>
            </w:pPr>
            <w:r w:rsidRPr="00D32A85">
              <w:rPr>
                <w:sz w:val="21"/>
                <w:szCs w:val="21"/>
              </w:rPr>
              <w:t>Group Care Home</w:t>
            </w:r>
          </w:p>
        </w:tc>
        <w:tc>
          <w:tcPr>
            <w:tcW w:w="6660" w:type="dxa"/>
          </w:tcPr>
          <w:p w14:paraId="3262D48C" w14:textId="77777777" w:rsidR="007710DD" w:rsidRPr="00D32A85" w:rsidRDefault="007710DD" w:rsidP="00EC0997">
            <w:pPr>
              <w:pStyle w:val="TableText"/>
              <w:rPr>
                <w:sz w:val="21"/>
                <w:szCs w:val="21"/>
              </w:rPr>
            </w:pPr>
            <w:r w:rsidRPr="00D32A85">
              <w:rPr>
                <w:sz w:val="21"/>
                <w:szCs w:val="21"/>
              </w:rPr>
              <w:t xml:space="preserve">1 per 4 beds plus 1 per employee </w:t>
            </w:r>
          </w:p>
        </w:tc>
      </w:tr>
      <w:tr w:rsidR="007710DD" w14:paraId="5533F6BF" w14:textId="77777777" w:rsidTr="00EC0997">
        <w:trPr>
          <w:cantSplit/>
        </w:trPr>
        <w:tc>
          <w:tcPr>
            <w:tcW w:w="2808" w:type="dxa"/>
            <w:shd w:val="clear" w:color="auto" w:fill="E6E6E6"/>
          </w:tcPr>
          <w:p w14:paraId="2BCA1670" w14:textId="77777777" w:rsidR="007710DD" w:rsidRPr="00D32A85" w:rsidRDefault="007710DD" w:rsidP="00EC0997">
            <w:pPr>
              <w:pStyle w:val="TableText"/>
              <w:rPr>
                <w:sz w:val="21"/>
                <w:szCs w:val="21"/>
              </w:rPr>
            </w:pPr>
            <w:r w:rsidRPr="00D32A85">
              <w:rPr>
                <w:sz w:val="21"/>
                <w:szCs w:val="21"/>
              </w:rPr>
              <w:t>Hospital</w:t>
            </w:r>
          </w:p>
        </w:tc>
        <w:tc>
          <w:tcPr>
            <w:tcW w:w="6660" w:type="dxa"/>
          </w:tcPr>
          <w:p w14:paraId="02CB882E" w14:textId="77777777" w:rsidR="007710DD" w:rsidRPr="00D32A85" w:rsidRDefault="007710DD" w:rsidP="00EC0997">
            <w:pPr>
              <w:pStyle w:val="TableText"/>
              <w:rPr>
                <w:sz w:val="21"/>
                <w:szCs w:val="21"/>
              </w:rPr>
            </w:pPr>
            <w:r w:rsidRPr="00D32A85">
              <w:rPr>
                <w:sz w:val="21"/>
                <w:szCs w:val="21"/>
              </w:rPr>
              <w:t>1 per 2 patient beds plus 1 per emergency room bed plus 1 per employee</w:t>
            </w:r>
          </w:p>
        </w:tc>
      </w:tr>
      <w:tr w:rsidR="007710DD" w14:paraId="6BC9BB49" w14:textId="77777777" w:rsidTr="00EC0997">
        <w:trPr>
          <w:cantSplit/>
        </w:trPr>
        <w:tc>
          <w:tcPr>
            <w:tcW w:w="2808" w:type="dxa"/>
            <w:shd w:val="clear" w:color="auto" w:fill="E6E6E6"/>
          </w:tcPr>
          <w:p w14:paraId="458DD368" w14:textId="77777777" w:rsidR="007710DD" w:rsidRPr="00D32A85" w:rsidRDefault="007710DD" w:rsidP="00EC0997">
            <w:pPr>
              <w:pStyle w:val="TableText"/>
              <w:rPr>
                <w:sz w:val="21"/>
                <w:szCs w:val="21"/>
              </w:rPr>
            </w:pPr>
            <w:r w:rsidRPr="00D32A85">
              <w:rPr>
                <w:sz w:val="21"/>
                <w:szCs w:val="21"/>
              </w:rPr>
              <w:t>Library</w:t>
            </w:r>
          </w:p>
        </w:tc>
        <w:tc>
          <w:tcPr>
            <w:tcW w:w="6660" w:type="dxa"/>
          </w:tcPr>
          <w:p w14:paraId="6CF41B57" w14:textId="77777777" w:rsidR="007710DD" w:rsidRPr="00D32A85" w:rsidRDefault="007710DD" w:rsidP="00EC0997">
            <w:pPr>
              <w:pStyle w:val="TableText"/>
              <w:rPr>
                <w:sz w:val="21"/>
                <w:szCs w:val="21"/>
              </w:rPr>
            </w:pPr>
            <w:r w:rsidRPr="00D32A85">
              <w:rPr>
                <w:sz w:val="21"/>
                <w:szCs w:val="21"/>
              </w:rPr>
              <w:t>1 per 500 sf of GLA</w:t>
            </w:r>
          </w:p>
        </w:tc>
      </w:tr>
      <w:tr w:rsidR="007710DD" w14:paraId="63F30983" w14:textId="77777777" w:rsidTr="00EC0997">
        <w:trPr>
          <w:cantSplit/>
        </w:trPr>
        <w:tc>
          <w:tcPr>
            <w:tcW w:w="2808" w:type="dxa"/>
            <w:shd w:val="clear" w:color="auto" w:fill="E6E6E6"/>
          </w:tcPr>
          <w:p w14:paraId="3522C1E7" w14:textId="77777777" w:rsidR="007710DD" w:rsidRPr="00D32A85" w:rsidRDefault="007710DD" w:rsidP="00EC0997">
            <w:pPr>
              <w:pStyle w:val="TableText"/>
              <w:rPr>
                <w:sz w:val="21"/>
                <w:szCs w:val="21"/>
              </w:rPr>
            </w:pPr>
            <w:r w:rsidRPr="00D32A85">
              <w:rPr>
                <w:sz w:val="21"/>
                <w:szCs w:val="21"/>
              </w:rPr>
              <w:t>Nursing Care Facility</w:t>
            </w:r>
          </w:p>
        </w:tc>
        <w:tc>
          <w:tcPr>
            <w:tcW w:w="6660" w:type="dxa"/>
          </w:tcPr>
          <w:p w14:paraId="1175816E" w14:textId="77777777" w:rsidR="007710DD" w:rsidRPr="00D32A85" w:rsidRDefault="007710DD" w:rsidP="00EC0997">
            <w:pPr>
              <w:pStyle w:val="TableText"/>
              <w:rPr>
                <w:sz w:val="21"/>
                <w:szCs w:val="21"/>
              </w:rPr>
            </w:pPr>
            <w:r w:rsidRPr="00D32A85">
              <w:rPr>
                <w:sz w:val="21"/>
                <w:szCs w:val="21"/>
              </w:rPr>
              <w:t>1 per 4 beds plus 1 per employee</w:t>
            </w:r>
          </w:p>
        </w:tc>
      </w:tr>
      <w:tr w:rsidR="007710DD" w14:paraId="2B53C208" w14:textId="77777777" w:rsidTr="00EC0997">
        <w:trPr>
          <w:cantSplit/>
        </w:trPr>
        <w:tc>
          <w:tcPr>
            <w:tcW w:w="2808" w:type="dxa"/>
            <w:shd w:val="clear" w:color="auto" w:fill="E6E6E6"/>
          </w:tcPr>
          <w:p w14:paraId="7DC0DB66" w14:textId="77777777" w:rsidR="007710DD" w:rsidRPr="00D32A85" w:rsidRDefault="007710DD" w:rsidP="00EC0997">
            <w:pPr>
              <w:pStyle w:val="TableText"/>
              <w:rPr>
                <w:sz w:val="21"/>
                <w:szCs w:val="21"/>
              </w:rPr>
            </w:pPr>
            <w:r w:rsidRPr="00D32A85">
              <w:rPr>
                <w:sz w:val="21"/>
                <w:szCs w:val="21"/>
              </w:rPr>
              <w:t>Place of Assembly</w:t>
            </w:r>
          </w:p>
        </w:tc>
        <w:tc>
          <w:tcPr>
            <w:tcW w:w="6660" w:type="dxa"/>
          </w:tcPr>
          <w:p w14:paraId="6AADDF13" w14:textId="77777777" w:rsidR="007710DD" w:rsidRPr="00D32A85" w:rsidRDefault="007710DD" w:rsidP="00EC0997">
            <w:pPr>
              <w:pStyle w:val="TableText"/>
              <w:rPr>
                <w:sz w:val="21"/>
                <w:szCs w:val="21"/>
              </w:rPr>
            </w:pPr>
            <w:r w:rsidRPr="00D32A85">
              <w:rPr>
                <w:sz w:val="21"/>
                <w:szCs w:val="21"/>
              </w:rPr>
              <w:t>1 per 3 seats in the main assembly space</w:t>
            </w:r>
          </w:p>
        </w:tc>
      </w:tr>
      <w:tr w:rsidR="007710DD" w14:paraId="65499990" w14:textId="77777777" w:rsidTr="00EC0997">
        <w:trPr>
          <w:cantSplit/>
        </w:trPr>
        <w:tc>
          <w:tcPr>
            <w:tcW w:w="2808" w:type="dxa"/>
            <w:shd w:val="clear" w:color="auto" w:fill="E6E6E6"/>
          </w:tcPr>
          <w:p w14:paraId="4747767C" w14:textId="77777777" w:rsidR="007710DD" w:rsidRPr="00D32A85" w:rsidRDefault="007710DD" w:rsidP="00EC0997">
            <w:pPr>
              <w:pStyle w:val="TableText"/>
              <w:rPr>
                <w:sz w:val="21"/>
                <w:szCs w:val="21"/>
              </w:rPr>
            </w:pPr>
            <w:r w:rsidRPr="00D32A85">
              <w:rPr>
                <w:sz w:val="21"/>
                <w:szCs w:val="21"/>
              </w:rPr>
              <w:t>Public Facility</w:t>
            </w:r>
          </w:p>
        </w:tc>
        <w:tc>
          <w:tcPr>
            <w:tcW w:w="6660" w:type="dxa"/>
          </w:tcPr>
          <w:p w14:paraId="1B995B20" w14:textId="77777777" w:rsidR="007710DD" w:rsidRPr="00D32A85" w:rsidRDefault="007710DD" w:rsidP="00EC0997">
            <w:pPr>
              <w:pStyle w:val="TableText"/>
              <w:rPr>
                <w:sz w:val="21"/>
                <w:szCs w:val="21"/>
              </w:rPr>
            </w:pPr>
            <w:r w:rsidRPr="00D32A85">
              <w:rPr>
                <w:sz w:val="21"/>
                <w:szCs w:val="21"/>
              </w:rPr>
              <w:t>1 per 300 sf of GLA</w:t>
            </w:r>
          </w:p>
        </w:tc>
      </w:tr>
      <w:tr w:rsidR="007710DD" w14:paraId="17AB4122" w14:textId="77777777" w:rsidTr="00EC0997">
        <w:trPr>
          <w:cantSplit/>
        </w:trPr>
        <w:tc>
          <w:tcPr>
            <w:tcW w:w="2808" w:type="dxa"/>
            <w:shd w:val="clear" w:color="auto" w:fill="E6E6E6"/>
          </w:tcPr>
          <w:p w14:paraId="53951954" w14:textId="77777777" w:rsidR="007710DD" w:rsidRPr="00D32A85" w:rsidRDefault="007710DD" w:rsidP="00EC0997">
            <w:pPr>
              <w:pStyle w:val="TableText"/>
              <w:rPr>
                <w:sz w:val="21"/>
                <w:szCs w:val="21"/>
              </w:rPr>
            </w:pPr>
            <w:r w:rsidRPr="00D32A85">
              <w:rPr>
                <w:sz w:val="21"/>
                <w:szCs w:val="21"/>
              </w:rPr>
              <w:t>Rehabilitation Facility</w:t>
            </w:r>
          </w:p>
        </w:tc>
        <w:tc>
          <w:tcPr>
            <w:tcW w:w="6660" w:type="dxa"/>
          </w:tcPr>
          <w:p w14:paraId="19F99A90" w14:textId="77777777" w:rsidR="007710DD" w:rsidRPr="00D32A85" w:rsidRDefault="007710DD" w:rsidP="00EC0997">
            <w:pPr>
              <w:pStyle w:val="TableText"/>
              <w:rPr>
                <w:sz w:val="21"/>
                <w:szCs w:val="21"/>
              </w:rPr>
            </w:pPr>
            <w:r w:rsidRPr="00D32A85">
              <w:rPr>
                <w:sz w:val="21"/>
                <w:szCs w:val="21"/>
              </w:rPr>
              <w:t>1 per 4 beds plus 1 per employee</w:t>
            </w:r>
          </w:p>
        </w:tc>
      </w:tr>
      <w:tr w:rsidR="007710DD" w14:paraId="6E5FE06A" w14:textId="77777777" w:rsidTr="00EC0997">
        <w:trPr>
          <w:cantSplit/>
        </w:trPr>
        <w:tc>
          <w:tcPr>
            <w:tcW w:w="2808" w:type="dxa"/>
            <w:shd w:val="clear" w:color="auto" w:fill="E6E6E6"/>
          </w:tcPr>
          <w:p w14:paraId="1FEE7F62" w14:textId="77777777" w:rsidR="007710DD" w:rsidRPr="00D32A85" w:rsidRDefault="007710DD" w:rsidP="00EC0997">
            <w:pPr>
              <w:pStyle w:val="TableText"/>
              <w:rPr>
                <w:sz w:val="21"/>
                <w:szCs w:val="21"/>
              </w:rPr>
            </w:pPr>
            <w:r w:rsidRPr="00D32A85">
              <w:rPr>
                <w:sz w:val="21"/>
                <w:szCs w:val="21"/>
              </w:rPr>
              <w:t>School, College or University</w:t>
            </w:r>
          </w:p>
        </w:tc>
        <w:tc>
          <w:tcPr>
            <w:tcW w:w="6660" w:type="dxa"/>
          </w:tcPr>
          <w:p w14:paraId="1B9997C3" w14:textId="77777777" w:rsidR="007710DD" w:rsidRPr="00D32A85" w:rsidRDefault="007710DD" w:rsidP="00EC0997">
            <w:pPr>
              <w:pStyle w:val="TableText"/>
              <w:rPr>
                <w:sz w:val="21"/>
                <w:szCs w:val="21"/>
              </w:rPr>
            </w:pPr>
            <w:r w:rsidRPr="00D32A85">
              <w:rPr>
                <w:sz w:val="21"/>
                <w:szCs w:val="21"/>
              </w:rPr>
              <w:t>1 per 5 students plus 2 per 3 employees</w:t>
            </w:r>
          </w:p>
        </w:tc>
      </w:tr>
      <w:tr w:rsidR="007710DD" w14:paraId="36663C0E" w14:textId="77777777" w:rsidTr="00EC0997">
        <w:trPr>
          <w:cantSplit/>
        </w:trPr>
        <w:tc>
          <w:tcPr>
            <w:tcW w:w="2808" w:type="dxa"/>
            <w:shd w:val="clear" w:color="auto" w:fill="E6E6E6"/>
          </w:tcPr>
          <w:p w14:paraId="6F3134C5" w14:textId="77777777" w:rsidR="007710DD" w:rsidRPr="00D32A85" w:rsidRDefault="007710DD" w:rsidP="00EC0997">
            <w:pPr>
              <w:pStyle w:val="TableText"/>
              <w:rPr>
                <w:sz w:val="21"/>
                <w:szCs w:val="21"/>
              </w:rPr>
            </w:pPr>
            <w:r w:rsidRPr="00D32A85">
              <w:rPr>
                <w:sz w:val="21"/>
                <w:szCs w:val="21"/>
              </w:rPr>
              <w:t>School, Elementary or Junior High/Middle</w:t>
            </w:r>
          </w:p>
        </w:tc>
        <w:tc>
          <w:tcPr>
            <w:tcW w:w="6660" w:type="dxa"/>
          </w:tcPr>
          <w:p w14:paraId="4DC269EB" w14:textId="77777777" w:rsidR="007710DD" w:rsidRPr="00D32A85" w:rsidRDefault="007710DD" w:rsidP="00EC0997">
            <w:pPr>
              <w:pStyle w:val="TableText"/>
              <w:rPr>
                <w:sz w:val="21"/>
                <w:szCs w:val="21"/>
              </w:rPr>
            </w:pPr>
            <w:r w:rsidRPr="00D32A85">
              <w:rPr>
                <w:sz w:val="21"/>
                <w:szCs w:val="21"/>
              </w:rPr>
              <w:t>1 per classroom, plus either 1 per employee or 1 per 3 seats in the main assembly space (whichever is greater)</w:t>
            </w:r>
          </w:p>
        </w:tc>
      </w:tr>
      <w:tr w:rsidR="007710DD" w14:paraId="7848EA78" w14:textId="77777777" w:rsidTr="00EC0997">
        <w:trPr>
          <w:cantSplit/>
          <w:trHeight w:val="885"/>
        </w:trPr>
        <w:tc>
          <w:tcPr>
            <w:tcW w:w="2808" w:type="dxa"/>
            <w:shd w:val="clear" w:color="auto" w:fill="E6E6E6"/>
          </w:tcPr>
          <w:p w14:paraId="0B1ABD35" w14:textId="77777777" w:rsidR="007710DD" w:rsidRPr="00D32A85" w:rsidRDefault="007710DD" w:rsidP="00EC0997">
            <w:pPr>
              <w:pStyle w:val="TableText"/>
              <w:rPr>
                <w:sz w:val="21"/>
                <w:szCs w:val="21"/>
              </w:rPr>
            </w:pPr>
            <w:r w:rsidRPr="00D32A85">
              <w:rPr>
                <w:sz w:val="21"/>
                <w:szCs w:val="21"/>
              </w:rPr>
              <w:t xml:space="preserve">School, High </w:t>
            </w:r>
          </w:p>
        </w:tc>
        <w:tc>
          <w:tcPr>
            <w:tcW w:w="6660" w:type="dxa"/>
          </w:tcPr>
          <w:p w14:paraId="1BD93EBF" w14:textId="77777777" w:rsidR="007710DD" w:rsidRPr="00D32A85" w:rsidRDefault="007710DD" w:rsidP="00EC0997">
            <w:pPr>
              <w:pStyle w:val="TableText"/>
              <w:rPr>
                <w:sz w:val="21"/>
                <w:szCs w:val="21"/>
              </w:rPr>
            </w:pPr>
            <w:r w:rsidRPr="00D32A85">
              <w:rPr>
                <w:sz w:val="21"/>
                <w:szCs w:val="21"/>
              </w:rPr>
              <w:t>1 per 8 students of occupancy load, plus either 2 spaces per classroom or 1 per 3 seats in the main assembly space (whichever is greater)</w:t>
            </w:r>
          </w:p>
        </w:tc>
      </w:tr>
      <w:tr w:rsidR="007710DD" w14:paraId="3A3D9F70" w14:textId="77777777" w:rsidTr="00EC0997">
        <w:trPr>
          <w:cantSplit/>
        </w:trPr>
        <w:tc>
          <w:tcPr>
            <w:tcW w:w="2808" w:type="dxa"/>
            <w:shd w:val="clear" w:color="auto" w:fill="E6E6E6"/>
          </w:tcPr>
          <w:p w14:paraId="2057E991" w14:textId="77777777" w:rsidR="007710DD" w:rsidRPr="00D32A85" w:rsidRDefault="007710DD" w:rsidP="00EC0997">
            <w:pPr>
              <w:pStyle w:val="TableText"/>
              <w:rPr>
                <w:sz w:val="21"/>
                <w:szCs w:val="21"/>
              </w:rPr>
            </w:pPr>
            <w:r w:rsidRPr="00D32A85">
              <w:rPr>
                <w:sz w:val="21"/>
                <w:szCs w:val="21"/>
              </w:rPr>
              <w:t>School, Vocational</w:t>
            </w:r>
          </w:p>
        </w:tc>
        <w:tc>
          <w:tcPr>
            <w:tcW w:w="6660" w:type="dxa"/>
          </w:tcPr>
          <w:p w14:paraId="67A82FC6" w14:textId="77777777" w:rsidR="007710DD" w:rsidRPr="00D32A85" w:rsidRDefault="007710DD" w:rsidP="00EC0997">
            <w:pPr>
              <w:pStyle w:val="TableText"/>
              <w:rPr>
                <w:sz w:val="21"/>
                <w:szCs w:val="21"/>
              </w:rPr>
            </w:pPr>
            <w:r w:rsidRPr="00D32A85">
              <w:rPr>
                <w:sz w:val="21"/>
                <w:szCs w:val="21"/>
              </w:rPr>
              <w:t>1 per 3 students of occupancy load plus 1 per employee</w:t>
            </w:r>
          </w:p>
        </w:tc>
      </w:tr>
      <w:tr w:rsidR="007710DD" w14:paraId="64A2017E" w14:textId="77777777" w:rsidTr="00EC0997">
        <w:trPr>
          <w:cantSplit/>
        </w:trPr>
        <w:tc>
          <w:tcPr>
            <w:tcW w:w="2808" w:type="dxa"/>
            <w:shd w:val="clear" w:color="auto" w:fill="E6E6E6"/>
          </w:tcPr>
          <w:p w14:paraId="691A63BA" w14:textId="77777777" w:rsidR="007710DD" w:rsidRDefault="007710DD" w:rsidP="00EC0997">
            <w:pPr>
              <w:pStyle w:val="TableHeader"/>
            </w:pPr>
            <w:r>
              <w:t>Commercial Uses</w:t>
            </w:r>
          </w:p>
        </w:tc>
        <w:tc>
          <w:tcPr>
            <w:tcW w:w="6660" w:type="dxa"/>
            <w:shd w:val="clear" w:color="auto" w:fill="E6E6E6"/>
          </w:tcPr>
          <w:p w14:paraId="3470C0D2" w14:textId="77777777" w:rsidR="007710DD" w:rsidRDefault="007710DD" w:rsidP="00EC0997">
            <w:pPr>
              <w:pStyle w:val="TableText"/>
            </w:pPr>
          </w:p>
        </w:tc>
      </w:tr>
      <w:tr w:rsidR="007710DD" w14:paraId="0C86D13C" w14:textId="77777777" w:rsidTr="00EC0997">
        <w:trPr>
          <w:cantSplit/>
        </w:trPr>
        <w:tc>
          <w:tcPr>
            <w:tcW w:w="2808" w:type="dxa"/>
            <w:shd w:val="clear" w:color="auto" w:fill="E6E6E6"/>
          </w:tcPr>
          <w:p w14:paraId="36202A5F" w14:textId="77777777" w:rsidR="007710DD" w:rsidRPr="00D32A85" w:rsidRDefault="007710DD" w:rsidP="00EC0997">
            <w:pPr>
              <w:pStyle w:val="TableText"/>
              <w:rPr>
                <w:sz w:val="21"/>
                <w:szCs w:val="21"/>
              </w:rPr>
            </w:pPr>
            <w:r w:rsidRPr="00D32A85">
              <w:rPr>
                <w:sz w:val="21"/>
                <w:szCs w:val="21"/>
              </w:rPr>
              <w:t>Animal Hospital</w:t>
            </w:r>
          </w:p>
        </w:tc>
        <w:tc>
          <w:tcPr>
            <w:tcW w:w="6660" w:type="dxa"/>
          </w:tcPr>
          <w:p w14:paraId="0B06520F" w14:textId="77777777" w:rsidR="007710DD" w:rsidRPr="00D32A85" w:rsidRDefault="007710DD" w:rsidP="00EC0997">
            <w:pPr>
              <w:pStyle w:val="TableText"/>
              <w:rPr>
                <w:sz w:val="21"/>
                <w:szCs w:val="21"/>
              </w:rPr>
            </w:pPr>
            <w:r w:rsidRPr="00D32A85">
              <w:rPr>
                <w:sz w:val="21"/>
                <w:szCs w:val="21"/>
              </w:rPr>
              <w:t>1 per 300 sf of GLA</w:t>
            </w:r>
          </w:p>
        </w:tc>
      </w:tr>
      <w:tr w:rsidR="007710DD" w14:paraId="2987FB2E" w14:textId="77777777" w:rsidTr="00EC0997">
        <w:trPr>
          <w:cantSplit/>
        </w:trPr>
        <w:tc>
          <w:tcPr>
            <w:tcW w:w="2808" w:type="dxa"/>
            <w:shd w:val="clear" w:color="auto" w:fill="E6E6E6"/>
          </w:tcPr>
          <w:p w14:paraId="2B159EB9" w14:textId="77777777" w:rsidR="007710DD" w:rsidRPr="00D32A85" w:rsidRDefault="007710DD" w:rsidP="00EC0997">
            <w:pPr>
              <w:pStyle w:val="TableText"/>
              <w:rPr>
                <w:sz w:val="21"/>
                <w:szCs w:val="21"/>
              </w:rPr>
            </w:pPr>
            <w:r w:rsidRPr="00D32A85">
              <w:rPr>
                <w:sz w:val="21"/>
                <w:szCs w:val="21"/>
              </w:rPr>
              <w:t>Appliance Store</w:t>
            </w:r>
          </w:p>
        </w:tc>
        <w:tc>
          <w:tcPr>
            <w:tcW w:w="6660" w:type="dxa"/>
          </w:tcPr>
          <w:p w14:paraId="7776F453" w14:textId="77777777" w:rsidR="007710DD" w:rsidRPr="00D32A85" w:rsidRDefault="007710DD" w:rsidP="00EC0997">
            <w:pPr>
              <w:pStyle w:val="TableText"/>
              <w:rPr>
                <w:sz w:val="21"/>
                <w:szCs w:val="21"/>
              </w:rPr>
            </w:pPr>
            <w:r w:rsidRPr="00D32A85">
              <w:rPr>
                <w:sz w:val="21"/>
                <w:szCs w:val="21"/>
              </w:rPr>
              <w:t>1 per 400 sf of GLA</w:t>
            </w:r>
          </w:p>
        </w:tc>
      </w:tr>
      <w:tr w:rsidR="007710DD" w14:paraId="1ADADF24" w14:textId="77777777" w:rsidTr="00EC0997">
        <w:trPr>
          <w:cantSplit/>
        </w:trPr>
        <w:tc>
          <w:tcPr>
            <w:tcW w:w="2808" w:type="dxa"/>
            <w:shd w:val="clear" w:color="auto" w:fill="E6E6E6"/>
          </w:tcPr>
          <w:p w14:paraId="60BBE442" w14:textId="77777777" w:rsidR="007710DD" w:rsidRPr="00D32A85" w:rsidRDefault="007710DD" w:rsidP="00EC0997">
            <w:pPr>
              <w:pStyle w:val="TableText"/>
              <w:rPr>
                <w:sz w:val="21"/>
                <w:szCs w:val="21"/>
              </w:rPr>
            </w:pPr>
            <w:r w:rsidRPr="00D32A85">
              <w:rPr>
                <w:sz w:val="21"/>
                <w:szCs w:val="21"/>
              </w:rPr>
              <w:t>Art Gallery</w:t>
            </w:r>
          </w:p>
        </w:tc>
        <w:tc>
          <w:tcPr>
            <w:tcW w:w="6660" w:type="dxa"/>
          </w:tcPr>
          <w:p w14:paraId="23309BEF" w14:textId="77777777" w:rsidR="007710DD" w:rsidRPr="00D32A85" w:rsidRDefault="007710DD" w:rsidP="00EC0997">
            <w:pPr>
              <w:pStyle w:val="TableText"/>
              <w:rPr>
                <w:sz w:val="21"/>
                <w:szCs w:val="21"/>
              </w:rPr>
            </w:pPr>
            <w:r w:rsidRPr="00D32A85">
              <w:rPr>
                <w:sz w:val="21"/>
                <w:szCs w:val="21"/>
              </w:rPr>
              <w:t>1 per 350 sf of GLA</w:t>
            </w:r>
          </w:p>
        </w:tc>
      </w:tr>
      <w:tr w:rsidR="007710DD" w14:paraId="1F180425" w14:textId="77777777" w:rsidTr="00EC0997">
        <w:trPr>
          <w:cantSplit/>
        </w:trPr>
        <w:tc>
          <w:tcPr>
            <w:tcW w:w="2808" w:type="dxa"/>
            <w:shd w:val="clear" w:color="auto" w:fill="E6E6E6"/>
          </w:tcPr>
          <w:p w14:paraId="59AF2E36" w14:textId="77777777" w:rsidR="007710DD" w:rsidRPr="00D32A85" w:rsidRDefault="007710DD" w:rsidP="00EC0997">
            <w:pPr>
              <w:pStyle w:val="TableText"/>
              <w:rPr>
                <w:sz w:val="21"/>
                <w:szCs w:val="21"/>
              </w:rPr>
            </w:pPr>
            <w:r w:rsidRPr="00D32A85">
              <w:rPr>
                <w:sz w:val="21"/>
                <w:szCs w:val="21"/>
              </w:rPr>
              <w:t xml:space="preserve">Automobile Dealership </w:t>
            </w:r>
          </w:p>
        </w:tc>
        <w:tc>
          <w:tcPr>
            <w:tcW w:w="6660" w:type="dxa"/>
          </w:tcPr>
          <w:p w14:paraId="308CA80F" w14:textId="77777777" w:rsidR="007710DD" w:rsidRPr="00D32A85" w:rsidRDefault="007710DD" w:rsidP="00EC0997">
            <w:pPr>
              <w:pStyle w:val="TableText"/>
              <w:rPr>
                <w:sz w:val="21"/>
                <w:szCs w:val="21"/>
              </w:rPr>
            </w:pPr>
            <w:r w:rsidRPr="00D32A85">
              <w:rPr>
                <w:sz w:val="21"/>
                <w:szCs w:val="21"/>
              </w:rPr>
              <w:t>1 per 200 sf of interior sales area plus 1 per 4,000 sf of outdoor display area plus 1 stacking space per service bay</w:t>
            </w:r>
          </w:p>
        </w:tc>
      </w:tr>
      <w:tr w:rsidR="007710DD" w14:paraId="30AFD32C" w14:textId="77777777" w:rsidTr="00EC0997">
        <w:trPr>
          <w:cantSplit/>
        </w:trPr>
        <w:tc>
          <w:tcPr>
            <w:tcW w:w="2808" w:type="dxa"/>
            <w:shd w:val="clear" w:color="auto" w:fill="E6E6E6"/>
          </w:tcPr>
          <w:p w14:paraId="7763B7DC" w14:textId="77777777" w:rsidR="007710DD" w:rsidRPr="00D32A85" w:rsidRDefault="007710DD" w:rsidP="00EC0997">
            <w:pPr>
              <w:pStyle w:val="TableText"/>
              <w:rPr>
                <w:sz w:val="21"/>
                <w:szCs w:val="21"/>
              </w:rPr>
            </w:pPr>
            <w:r w:rsidRPr="00D32A85">
              <w:rPr>
                <w:sz w:val="21"/>
                <w:szCs w:val="21"/>
              </w:rPr>
              <w:t>Automobile Parts Store</w:t>
            </w:r>
          </w:p>
        </w:tc>
        <w:tc>
          <w:tcPr>
            <w:tcW w:w="6660" w:type="dxa"/>
          </w:tcPr>
          <w:p w14:paraId="47916A82" w14:textId="77777777" w:rsidR="007710DD" w:rsidRPr="00D32A85" w:rsidRDefault="007710DD" w:rsidP="00EC0997">
            <w:pPr>
              <w:pStyle w:val="TableText"/>
              <w:rPr>
                <w:sz w:val="21"/>
                <w:szCs w:val="21"/>
              </w:rPr>
            </w:pPr>
            <w:r w:rsidRPr="00D32A85">
              <w:rPr>
                <w:sz w:val="21"/>
                <w:szCs w:val="21"/>
              </w:rPr>
              <w:t>1 per 400 sf of GLA plus 1 per employee</w:t>
            </w:r>
          </w:p>
        </w:tc>
      </w:tr>
      <w:tr w:rsidR="007710DD" w14:paraId="0D246C64" w14:textId="77777777" w:rsidTr="00EC0997">
        <w:trPr>
          <w:cantSplit/>
          <w:trHeight w:val="665"/>
        </w:trPr>
        <w:tc>
          <w:tcPr>
            <w:tcW w:w="2808" w:type="dxa"/>
            <w:shd w:val="clear" w:color="auto" w:fill="E6E6E6"/>
          </w:tcPr>
          <w:p w14:paraId="6444FF92" w14:textId="77777777" w:rsidR="007710DD" w:rsidRPr="00D32A85" w:rsidRDefault="007710DD" w:rsidP="00EC0997">
            <w:pPr>
              <w:pStyle w:val="TableText"/>
              <w:rPr>
                <w:sz w:val="21"/>
                <w:szCs w:val="21"/>
              </w:rPr>
            </w:pPr>
            <w:r w:rsidRPr="00D32A85">
              <w:rPr>
                <w:sz w:val="21"/>
                <w:szCs w:val="21"/>
              </w:rPr>
              <w:lastRenderedPageBreak/>
              <w:t>Automobile Rental Establishment</w:t>
            </w:r>
          </w:p>
        </w:tc>
        <w:tc>
          <w:tcPr>
            <w:tcW w:w="6660" w:type="dxa"/>
          </w:tcPr>
          <w:p w14:paraId="460D73E8" w14:textId="77777777" w:rsidR="007710DD" w:rsidRPr="00D32A85" w:rsidRDefault="007710DD" w:rsidP="00EC0997">
            <w:pPr>
              <w:pStyle w:val="TableText"/>
              <w:rPr>
                <w:sz w:val="21"/>
                <w:szCs w:val="21"/>
              </w:rPr>
            </w:pPr>
            <w:r w:rsidRPr="00D32A85">
              <w:rPr>
                <w:sz w:val="21"/>
                <w:szCs w:val="21"/>
              </w:rPr>
              <w:t>1 per 400 sf of GLA plus 1 per rental vehicle</w:t>
            </w:r>
          </w:p>
        </w:tc>
      </w:tr>
      <w:tr w:rsidR="007710DD" w14:paraId="135AD0E1" w14:textId="77777777" w:rsidTr="00EC0997">
        <w:trPr>
          <w:cantSplit/>
        </w:trPr>
        <w:tc>
          <w:tcPr>
            <w:tcW w:w="2808" w:type="dxa"/>
            <w:shd w:val="clear" w:color="auto" w:fill="E6E6E6"/>
          </w:tcPr>
          <w:p w14:paraId="495EFB64" w14:textId="77777777" w:rsidR="007710DD" w:rsidRPr="00D32A85" w:rsidRDefault="007710DD" w:rsidP="00EC0997">
            <w:pPr>
              <w:pStyle w:val="TableText"/>
              <w:rPr>
                <w:sz w:val="21"/>
                <w:szCs w:val="21"/>
              </w:rPr>
            </w:pPr>
            <w:r w:rsidRPr="00D32A85">
              <w:rPr>
                <w:sz w:val="21"/>
                <w:szCs w:val="21"/>
              </w:rPr>
              <w:t>Automobile Repair Service</w:t>
            </w:r>
          </w:p>
        </w:tc>
        <w:tc>
          <w:tcPr>
            <w:tcW w:w="6660" w:type="dxa"/>
          </w:tcPr>
          <w:p w14:paraId="5BDEF49B" w14:textId="77777777" w:rsidR="007710DD" w:rsidRPr="00D32A85" w:rsidRDefault="007710DD" w:rsidP="00EC0997">
            <w:pPr>
              <w:pStyle w:val="TableText"/>
              <w:rPr>
                <w:sz w:val="21"/>
                <w:szCs w:val="21"/>
              </w:rPr>
            </w:pPr>
            <w:r w:rsidRPr="00D32A85">
              <w:rPr>
                <w:sz w:val="21"/>
                <w:szCs w:val="21"/>
              </w:rPr>
              <w:t>1 per employee plus 2 stacking spaces per service bay plus 1 per company vehicle</w:t>
            </w:r>
          </w:p>
        </w:tc>
      </w:tr>
      <w:tr w:rsidR="007710DD" w14:paraId="6681E741" w14:textId="77777777" w:rsidTr="00EC0997">
        <w:trPr>
          <w:cantSplit/>
        </w:trPr>
        <w:tc>
          <w:tcPr>
            <w:tcW w:w="2808" w:type="dxa"/>
            <w:shd w:val="clear" w:color="auto" w:fill="E6E6E6"/>
          </w:tcPr>
          <w:p w14:paraId="1E0BF0CD" w14:textId="77777777" w:rsidR="007710DD" w:rsidRPr="00D32A85" w:rsidRDefault="007710DD" w:rsidP="00EC0997">
            <w:pPr>
              <w:pStyle w:val="TableText"/>
              <w:rPr>
                <w:sz w:val="21"/>
                <w:szCs w:val="21"/>
              </w:rPr>
            </w:pPr>
            <w:r w:rsidRPr="00D32A85">
              <w:rPr>
                <w:sz w:val="21"/>
                <w:szCs w:val="21"/>
              </w:rPr>
              <w:t>Bank (no drive-thru)</w:t>
            </w:r>
          </w:p>
        </w:tc>
        <w:tc>
          <w:tcPr>
            <w:tcW w:w="6660" w:type="dxa"/>
          </w:tcPr>
          <w:p w14:paraId="4B21B0A1" w14:textId="77777777" w:rsidR="007710DD" w:rsidRPr="00D32A85" w:rsidRDefault="007710DD" w:rsidP="00EC0997">
            <w:pPr>
              <w:pStyle w:val="TableText"/>
              <w:rPr>
                <w:sz w:val="21"/>
                <w:szCs w:val="21"/>
              </w:rPr>
            </w:pPr>
            <w:r w:rsidRPr="00D32A85">
              <w:rPr>
                <w:sz w:val="21"/>
                <w:szCs w:val="21"/>
              </w:rPr>
              <w:t>1 per 250 sf of GLA</w:t>
            </w:r>
          </w:p>
        </w:tc>
      </w:tr>
      <w:tr w:rsidR="007710DD" w14:paraId="61CB96ED" w14:textId="77777777" w:rsidTr="00EC0997">
        <w:trPr>
          <w:cantSplit/>
        </w:trPr>
        <w:tc>
          <w:tcPr>
            <w:tcW w:w="2808" w:type="dxa"/>
            <w:shd w:val="clear" w:color="auto" w:fill="E6E6E6"/>
          </w:tcPr>
          <w:p w14:paraId="20918F7E" w14:textId="77777777" w:rsidR="007710DD" w:rsidRPr="00D32A85" w:rsidRDefault="007710DD" w:rsidP="00EC0997">
            <w:pPr>
              <w:pStyle w:val="TableText"/>
              <w:rPr>
                <w:sz w:val="21"/>
                <w:szCs w:val="21"/>
              </w:rPr>
            </w:pPr>
            <w:r w:rsidRPr="00D32A85">
              <w:rPr>
                <w:sz w:val="21"/>
                <w:szCs w:val="21"/>
              </w:rPr>
              <w:t>Bank (drive-thru only)</w:t>
            </w:r>
          </w:p>
        </w:tc>
        <w:tc>
          <w:tcPr>
            <w:tcW w:w="6660" w:type="dxa"/>
          </w:tcPr>
          <w:p w14:paraId="0B3A9750" w14:textId="77777777" w:rsidR="007710DD" w:rsidRPr="00D32A85" w:rsidRDefault="007710DD" w:rsidP="00EC0997">
            <w:pPr>
              <w:pStyle w:val="TableText"/>
              <w:rPr>
                <w:sz w:val="21"/>
                <w:szCs w:val="21"/>
              </w:rPr>
            </w:pPr>
            <w:r w:rsidRPr="00D32A85">
              <w:rPr>
                <w:sz w:val="21"/>
                <w:szCs w:val="21"/>
              </w:rPr>
              <w:t>1 per 2 employees plus 3 stacking spaces per teller</w:t>
            </w:r>
          </w:p>
        </w:tc>
      </w:tr>
      <w:tr w:rsidR="007710DD" w14:paraId="3438641E" w14:textId="77777777" w:rsidTr="00EC0997">
        <w:trPr>
          <w:cantSplit/>
        </w:trPr>
        <w:tc>
          <w:tcPr>
            <w:tcW w:w="2808" w:type="dxa"/>
            <w:shd w:val="clear" w:color="auto" w:fill="E6E6E6"/>
          </w:tcPr>
          <w:p w14:paraId="5A69EB25" w14:textId="77777777" w:rsidR="007710DD" w:rsidRPr="00D32A85" w:rsidRDefault="007710DD" w:rsidP="00EC0997">
            <w:pPr>
              <w:pStyle w:val="TableText"/>
              <w:rPr>
                <w:sz w:val="21"/>
                <w:szCs w:val="21"/>
              </w:rPr>
            </w:pPr>
            <w:r w:rsidRPr="00D32A85">
              <w:rPr>
                <w:sz w:val="21"/>
                <w:szCs w:val="21"/>
              </w:rPr>
              <w:t>Bank (with drive-thru)</w:t>
            </w:r>
          </w:p>
        </w:tc>
        <w:tc>
          <w:tcPr>
            <w:tcW w:w="6660" w:type="dxa"/>
          </w:tcPr>
          <w:p w14:paraId="2C6EDD9C" w14:textId="77777777" w:rsidR="007710DD" w:rsidRPr="00D32A85" w:rsidRDefault="007710DD" w:rsidP="00EC0997">
            <w:pPr>
              <w:pStyle w:val="TableText"/>
              <w:rPr>
                <w:sz w:val="21"/>
                <w:szCs w:val="21"/>
              </w:rPr>
            </w:pPr>
            <w:r w:rsidRPr="00D32A85">
              <w:rPr>
                <w:sz w:val="21"/>
                <w:szCs w:val="21"/>
              </w:rPr>
              <w:t>1 per 350 sf GLA plus 3 stacking spaces per teller</w:t>
            </w:r>
          </w:p>
        </w:tc>
      </w:tr>
      <w:tr w:rsidR="007710DD" w14:paraId="2517E05A" w14:textId="77777777" w:rsidTr="00EC0997">
        <w:trPr>
          <w:cantSplit/>
        </w:trPr>
        <w:tc>
          <w:tcPr>
            <w:tcW w:w="2808" w:type="dxa"/>
            <w:shd w:val="clear" w:color="auto" w:fill="E6E6E6"/>
          </w:tcPr>
          <w:p w14:paraId="7265A072" w14:textId="77777777" w:rsidR="007710DD" w:rsidRPr="00D32A85" w:rsidRDefault="007710DD" w:rsidP="00EC0997">
            <w:pPr>
              <w:pStyle w:val="TableText"/>
              <w:rPr>
                <w:sz w:val="21"/>
                <w:szCs w:val="21"/>
              </w:rPr>
            </w:pPr>
            <w:r w:rsidRPr="00D32A85">
              <w:rPr>
                <w:sz w:val="21"/>
                <w:szCs w:val="21"/>
              </w:rPr>
              <w:t>Barber or Beauty Shop</w:t>
            </w:r>
          </w:p>
        </w:tc>
        <w:tc>
          <w:tcPr>
            <w:tcW w:w="6660" w:type="dxa"/>
          </w:tcPr>
          <w:p w14:paraId="3FC9358B" w14:textId="77777777" w:rsidR="007710DD" w:rsidRPr="00D32A85" w:rsidRDefault="007710DD" w:rsidP="00EC0997">
            <w:pPr>
              <w:pStyle w:val="TableText"/>
              <w:rPr>
                <w:sz w:val="21"/>
                <w:szCs w:val="21"/>
              </w:rPr>
            </w:pPr>
            <w:r w:rsidRPr="00D32A85">
              <w:rPr>
                <w:sz w:val="21"/>
                <w:szCs w:val="21"/>
              </w:rPr>
              <w:t>2.5 per chair</w:t>
            </w:r>
          </w:p>
        </w:tc>
      </w:tr>
      <w:tr w:rsidR="007710DD" w14:paraId="7AE36FB9" w14:textId="77777777" w:rsidTr="00EC0997">
        <w:trPr>
          <w:cantSplit/>
        </w:trPr>
        <w:tc>
          <w:tcPr>
            <w:tcW w:w="2808" w:type="dxa"/>
            <w:shd w:val="clear" w:color="auto" w:fill="E6E6E6"/>
          </w:tcPr>
          <w:p w14:paraId="2006A1C8" w14:textId="77777777" w:rsidR="007710DD" w:rsidRPr="00D32A85" w:rsidRDefault="007710DD" w:rsidP="00EC0997">
            <w:pPr>
              <w:pStyle w:val="TableText"/>
              <w:rPr>
                <w:sz w:val="21"/>
                <w:szCs w:val="21"/>
              </w:rPr>
            </w:pPr>
            <w:r w:rsidRPr="00D32A85">
              <w:rPr>
                <w:sz w:val="21"/>
                <w:szCs w:val="21"/>
              </w:rPr>
              <w:t xml:space="preserve">Bed and Breakfast </w:t>
            </w:r>
          </w:p>
        </w:tc>
        <w:tc>
          <w:tcPr>
            <w:tcW w:w="6660" w:type="dxa"/>
          </w:tcPr>
          <w:p w14:paraId="39793B44" w14:textId="77777777" w:rsidR="007710DD" w:rsidRPr="00D32A85" w:rsidRDefault="007710DD" w:rsidP="00EC0997">
            <w:pPr>
              <w:pStyle w:val="TableText"/>
              <w:rPr>
                <w:sz w:val="21"/>
                <w:szCs w:val="21"/>
              </w:rPr>
            </w:pPr>
            <w:r w:rsidRPr="00D32A85">
              <w:rPr>
                <w:sz w:val="21"/>
                <w:szCs w:val="21"/>
              </w:rPr>
              <w:t>1 per guest bedroom plus 2 spaces</w:t>
            </w:r>
          </w:p>
        </w:tc>
      </w:tr>
      <w:tr w:rsidR="007710DD" w14:paraId="751A089F" w14:textId="77777777" w:rsidTr="00EC0997">
        <w:trPr>
          <w:cantSplit/>
        </w:trPr>
        <w:tc>
          <w:tcPr>
            <w:tcW w:w="2808" w:type="dxa"/>
            <w:shd w:val="clear" w:color="auto" w:fill="E6E6E6"/>
          </w:tcPr>
          <w:p w14:paraId="02420C1D" w14:textId="77777777" w:rsidR="007710DD" w:rsidRPr="00D32A85" w:rsidRDefault="007710DD" w:rsidP="00EC0997">
            <w:pPr>
              <w:pStyle w:val="TableText"/>
              <w:rPr>
                <w:sz w:val="21"/>
                <w:szCs w:val="21"/>
              </w:rPr>
            </w:pPr>
            <w:r w:rsidRPr="00D32A85">
              <w:rPr>
                <w:sz w:val="21"/>
                <w:szCs w:val="21"/>
              </w:rPr>
              <w:t>Bowling Alley</w:t>
            </w:r>
          </w:p>
        </w:tc>
        <w:tc>
          <w:tcPr>
            <w:tcW w:w="6660" w:type="dxa"/>
          </w:tcPr>
          <w:p w14:paraId="3AD76A69" w14:textId="77777777" w:rsidR="007710DD" w:rsidRPr="00D32A85" w:rsidRDefault="007710DD" w:rsidP="00EC0997">
            <w:pPr>
              <w:pStyle w:val="TableText"/>
              <w:rPr>
                <w:sz w:val="21"/>
                <w:szCs w:val="21"/>
              </w:rPr>
            </w:pPr>
            <w:r w:rsidRPr="00D32A85">
              <w:rPr>
                <w:sz w:val="21"/>
                <w:szCs w:val="21"/>
              </w:rPr>
              <w:t>3.5 per bowling lane</w:t>
            </w:r>
          </w:p>
        </w:tc>
      </w:tr>
      <w:tr w:rsidR="007710DD" w14:paraId="31755664" w14:textId="77777777" w:rsidTr="00EC0997">
        <w:trPr>
          <w:cantSplit/>
        </w:trPr>
        <w:tc>
          <w:tcPr>
            <w:tcW w:w="2808" w:type="dxa"/>
            <w:shd w:val="clear" w:color="auto" w:fill="E6E6E6"/>
          </w:tcPr>
          <w:p w14:paraId="02C9C1BD" w14:textId="77777777" w:rsidR="007710DD" w:rsidRPr="00D32A85" w:rsidRDefault="007710DD" w:rsidP="00EC0997">
            <w:pPr>
              <w:pStyle w:val="TableText"/>
              <w:rPr>
                <w:sz w:val="21"/>
                <w:szCs w:val="21"/>
              </w:rPr>
            </w:pPr>
            <w:r w:rsidRPr="00D32A85">
              <w:rPr>
                <w:sz w:val="21"/>
                <w:szCs w:val="21"/>
              </w:rPr>
              <w:t>Call Center, Telemarketing Office</w:t>
            </w:r>
          </w:p>
        </w:tc>
        <w:tc>
          <w:tcPr>
            <w:tcW w:w="6660" w:type="dxa"/>
          </w:tcPr>
          <w:p w14:paraId="111A1A73" w14:textId="77777777" w:rsidR="007710DD" w:rsidRPr="00D32A85" w:rsidRDefault="007710DD" w:rsidP="00EC0997">
            <w:pPr>
              <w:pStyle w:val="TableText"/>
              <w:rPr>
                <w:sz w:val="21"/>
                <w:szCs w:val="21"/>
              </w:rPr>
            </w:pPr>
            <w:r w:rsidRPr="00D32A85">
              <w:rPr>
                <w:sz w:val="21"/>
                <w:szCs w:val="21"/>
              </w:rPr>
              <w:t>1 per 150 sf of GLA or 1 per employee, whichever is greater</w:t>
            </w:r>
          </w:p>
        </w:tc>
      </w:tr>
      <w:tr w:rsidR="007710DD" w14:paraId="163D78FB" w14:textId="77777777" w:rsidTr="00EC0997">
        <w:trPr>
          <w:cantSplit/>
        </w:trPr>
        <w:tc>
          <w:tcPr>
            <w:tcW w:w="2808" w:type="dxa"/>
            <w:shd w:val="clear" w:color="auto" w:fill="E6E6E6"/>
          </w:tcPr>
          <w:p w14:paraId="7D801609" w14:textId="77777777" w:rsidR="007710DD" w:rsidRPr="00D32A85" w:rsidRDefault="007710DD" w:rsidP="00EC0997">
            <w:pPr>
              <w:pStyle w:val="TableText"/>
              <w:rPr>
                <w:sz w:val="21"/>
                <w:szCs w:val="21"/>
              </w:rPr>
            </w:pPr>
            <w:r w:rsidRPr="00D32A85">
              <w:rPr>
                <w:sz w:val="21"/>
                <w:szCs w:val="21"/>
              </w:rPr>
              <w:t>Car Wash (full service or automated)</w:t>
            </w:r>
          </w:p>
        </w:tc>
        <w:tc>
          <w:tcPr>
            <w:tcW w:w="6660" w:type="dxa"/>
          </w:tcPr>
          <w:p w14:paraId="35DA6410" w14:textId="77777777" w:rsidR="007710DD" w:rsidRPr="00D32A85" w:rsidRDefault="007710DD" w:rsidP="00EC0997">
            <w:pPr>
              <w:pStyle w:val="TableText"/>
              <w:rPr>
                <w:sz w:val="21"/>
                <w:szCs w:val="21"/>
              </w:rPr>
            </w:pPr>
            <w:r w:rsidRPr="00D32A85">
              <w:rPr>
                <w:sz w:val="21"/>
                <w:szCs w:val="21"/>
              </w:rPr>
              <w:t>1 per  employee plus 4 stacking spaces per bay</w:t>
            </w:r>
          </w:p>
        </w:tc>
      </w:tr>
      <w:tr w:rsidR="007710DD" w14:paraId="51410DAD" w14:textId="77777777" w:rsidTr="00EC0997">
        <w:trPr>
          <w:cantSplit/>
        </w:trPr>
        <w:tc>
          <w:tcPr>
            <w:tcW w:w="2808" w:type="dxa"/>
            <w:shd w:val="clear" w:color="auto" w:fill="E6E6E6"/>
          </w:tcPr>
          <w:p w14:paraId="4F56ED61" w14:textId="77777777" w:rsidR="007710DD" w:rsidRPr="00D32A85" w:rsidRDefault="007710DD" w:rsidP="00EC0997">
            <w:pPr>
              <w:pStyle w:val="TableText"/>
              <w:rPr>
                <w:sz w:val="21"/>
                <w:szCs w:val="21"/>
              </w:rPr>
            </w:pPr>
            <w:r w:rsidRPr="00D32A85">
              <w:rPr>
                <w:sz w:val="21"/>
                <w:szCs w:val="21"/>
              </w:rPr>
              <w:t>Car Wash (self-service)</w:t>
            </w:r>
          </w:p>
        </w:tc>
        <w:tc>
          <w:tcPr>
            <w:tcW w:w="6660" w:type="dxa"/>
          </w:tcPr>
          <w:p w14:paraId="54DD84EB" w14:textId="77777777" w:rsidR="007710DD" w:rsidRPr="00D32A85" w:rsidRDefault="007710DD" w:rsidP="00EC0997">
            <w:pPr>
              <w:pStyle w:val="TableText"/>
              <w:rPr>
                <w:sz w:val="21"/>
                <w:szCs w:val="21"/>
              </w:rPr>
            </w:pPr>
            <w:r w:rsidRPr="00D32A85">
              <w:rPr>
                <w:sz w:val="21"/>
                <w:szCs w:val="21"/>
              </w:rPr>
              <w:t>3 stacking spaces per approach lane plus 2 drying spaces per stall</w:t>
            </w:r>
          </w:p>
        </w:tc>
      </w:tr>
      <w:tr w:rsidR="007710DD" w14:paraId="00B5EC92" w14:textId="77777777" w:rsidTr="00EC0997">
        <w:trPr>
          <w:cantSplit/>
        </w:trPr>
        <w:tc>
          <w:tcPr>
            <w:tcW w:w="2808" w:type="dxa"/>
            <w:shd w:val="clear" w:color="auto" w:fill="E6E6E6"/>
          </w:tcPr>
          <w:p w14:paraId="47B68BAD" w14:textId="77777777" w:rsidR="007710DD" w:rsidRPr="00D32A85" w:rsidRDefault="007710DD" w:rsidP="00EC0997">
            <w:pPr>
              <w:pStyle w:val="TableText"/>
              <w:rPr>
                <w:sz w:val="21"/>
                <w:szCs w:val="21"/>
              </w:rPr>
            </w:pPr>
            <w:r w:rsidRPr="00D32A85">
              <w:rPr>
                <w:sz w:val="21"/>
                <w:szCs w:val="21"/>
              </w:rPr>
              <w:t>Clinic</w:t>
            </w:r>
          </w:p>
        </w:tc>
        <w:tc>
          <w:tcPr>
            <w:tcW w:w="6660" w:type="dxa"/>
          </w:tcPr>
          <w:p w14:paraId="41193FEB" w14:textId="77777777" w:rsidR="007710DD" w:rsidRPr="00D32A85" w:rsidRDefault="007710DD" w:rsidP="00EC0997">
            <w:pPr>
              <w:pStyle w:val="TableText"/>
              <w:rPr>
                <w:sz w:val="21"/>
                <w:szCs w:val="21"/>
              </w:rPr>
            </w:pPr>
            <w:r w:rsidRPr="00D32A85">
              <w:rPr>
                <w:sz w:val="21"/>
                <w:szCs w:val="21"/>
              </w:rPr>
              <w:t>6 per practitioner</w:t>
            </w:r>
          </w:p>
        </w:tc>
      </w:tr>
      <w:tr w:rsidR="007710DD" w14:paraId="009F4771" w14:textId="77777777" w:rsidTr="00EC0997">
        <w:trPr>
          <w:cantSplit/>
        </w:trPr>
        <w:tc>
          <w:tcPr>
            <w:tcW w:w="2808" w:type="dxa"/>
            <w:shd w:val="clear" w:color="auto" w:fill="E6E6E6"/>
          </w:tcPr>
          <w:p w14:paraId="5E415A7B" w14:textId="77777777" w:rsidR="007710DD" w:rsidRPr="00D32A85" w:rsidRDefault="007710DD" w:rsidP="00EC0997">
            <w:pPr>
              <w:pStyle w:val="TableText"/>
              <w:rPr>
                <w:sz w:val="21"/>
                <w:szCs w:val="21"/>
              </w:rPr>
            </w:pPr>
            <w:r w:rsidRPr="00D32A85">
              <w:rPr>
                <w:sz w:val="21"/>
                <w:szCs w:val="21"/>
              </w:rPr>
              <w:t>Commercial School</w:t>
            </w:r>
          </w:p>
        </w:tc>
        <w:tc>
          <w:tcPr>
            <w:tcW w:w="6660" w:type="dxa"/>
          </w:tcPr>
          <w:p w14:paraId="0C38F86E" w14:textId="77777777" w:rsidR="007710DD" w:rsidRPr="00D32A85" w:rsidRDefault="007710DD" w:rsidP="00EC0997">
            <w:pPr>
              <w:pStyle w:val="TableText"/>
              <w:rPr>
                <w:sz w:val="21"/>
                <w:szCs w:val="21"/>
              </w:rPr>
            </w:pPr>
            <w:r w:rsidRPr="00D32A85">
              <w:rPr>
                <w:sz w:val="21"/>
                <w:szCs w:val="21"/>
              </w:rPr>
              <w:t>1 per 3 students of occupancy load plus 1 per  employee</w:t>
            </w:r>
          </w:p>
        </w:tc>
      </w:tr>
      <w:tr w:rsidR="007710DD" w14:paraId="6A692C66" w14:textId="77777777" w:rsidTr="00EC0997">
        <w:trPr>
          <w:cantSplit/>
        </w:trPr>
        <w:tc>
          <w:tcPr>
            <w:tcW w:w="2808" w:type="dxa"/>
            <w:shd w:val="clear" w:color="auto" w:fill="E6E6E6"/>
          </w:tcPr>
          <w:p w14:paraId="7984655B" w14:textId="77777777" w:rsidR="007710DD" w:rsidRPr="00D32A85" w:rsidRDefault="007710DD" w:rsidP="00EC0997">
            <w:pPr>
              <w:pStyle w:val="TableText"/>
              <w:rPr>
                <w:sz w:val="21"/>
                <w:szCs w:val="21"/>
              </w:rPr>
            </w:pPr>
            <w:r w:rsidRPr="00D32A85">
              <w:rPr>
                <w:sz w:val="21"/>
                <w:szCs w:val="21"/>
              </w:rPr>
              <w:t>Convenience Store</w:t>
            </w:r>
          </w:p>
        </w:tc>
        <w:tc>
          <w:tcPr>
            <w:tcW w:w="6660" w:type="dxa"/>
          </w:tcPr>
          <w:p w14:paraId="673153CF" w14:textId="77777777" w:rsidR="007710DD" w:rsidRPr="00D32A85" w:rsidRDefault="007710DD" w:rsidP="00EC0997">
            <w:pPr>
              <w:pStyle w:val="TableText"/>
              <w:rPr>
                <w:sz w:val="21"/>
                <w:szCs w:val="21"/>
              </w:rPr>
            </w:pPr>
            <w:r w:rsidRPr="00D32A85">
              <w:rPr>
                <w:sz w:val="21"/>
                <w:szCs w:val="21"/>
              </w:rPr>
              <w:t>1 per 200 sf of GLA</w:t>
            </w:r>
          </w:p>
        </w:tc>
      </w:tr>
      <w:tr w:rsidR="007710DD" w14:paraId="01D0919E" w14:textId="77777777" w:rsidTr="00EC0997">
        <w:trPr>
          <w:cantSplit/>
        </w:trPr>
        <w:tc>
          <w:tcPr>
            <w:tcW w:w="2808" w:type="dxa"/>
            <w:shd w:val="clear" w:color="auto" w:fill="E6E6E6"/>
          </w:tcPr>
          <w:p w14:paraId="5FD93D17" w14:textId="77777777" w:rsidR="007710DD" w:rsidRPr="00D32A85" w:rsidRDefault="007710DD" w:rsidP="00EC0997">
            <w:pPr>
              <w:pStyle w:val="TableText"/>
              <w:rPr>
                <w:sz w:val="21"/>
                <w:szCs w:val="21"/>
              </w:rPr>
            </w:pPr>
            <w:r w:rsidRPr="00D32A85">
              <w:rPr>
                <w:sz w:val="21"/>
                <w:szCs w:val="21"/>
              </w:rPr>
              <w:t>Dry Cleaning Pick-Up</w:t>
            </w:r>
          </w:p>
        </w:tc>
        <w:tc>
          <w:tcPr>
            <w:tcW w:w="6660" w:type="dxa"/>
          </w:tcPr>
          <w:p w14:paraId="2C0974BF" w14:textId="77777777" w:rsidR="007710DD" w:rsidRPr="00D32A85" w:rsidRDefault="007710DD" w:rsidP="00EC0997">
            <w:pPr>
              <w:pStyle w:val="TableText"/>
              <w:rPr>
                <w:sz w:val="21"/>
                <w:szCs w:val="21"/>
              </w:rPr>
            </w:pPr>
            <w:r w:rsidRPr="00D32A85">
              <w:rPr>
                <w:sz w:val="21"/>
                <w:szCs w:val="21"/>
              </w:rPr>
              <w:t>1 per 300 sf of GLA</w:t>
            </w:r>
          </w:p>
        </w:tc>
      </w:tr>
      <w:tr w:rsidR="007710DD" w14:paraId="29AF254F" w14:textId="77777777" w:rsidTr="00EC0997">
        <w:trPr>
          <w:cantSplit/>
        </w:trPr>
        <w:tc>
          <w:tcPr>
            <w:tcW w:w="2808" w:type="dxa"/>
            <w:shd w:val="clear" w:color="auto" w:fill="E6E6E6"/>
          </w:tcPr>
          <w:p w14:paraId="396EFFCA" w14:textId="77777777" w:rsidR="007710DD" w:rsidRPr="00D32A85" w:rsidRDefault="007710DD" w:rsidP="00EC0997">
            <w:pPr>
              <w:pStyle w:val="TableText"/>
              <w:rPr>
                <w:sz w:val="21"/>
                <w:szCs w:val="21"/>
              </w:rPr>
            </w:pPr>
            <w:r w:rsidRPr="00D32A85">
              <w:rPr>
                <w:sz w:val="21"/>
                <w:szCs w:val="21"/>
              </w:rPr>
              <w:t>Funeral Home</w:t>
            </w:r>
          </w:p>
        </w:tc>
        <w:tc>
          <w:tcPr>
            <w:tcW w:w="6660" w:type="dxa"/>
          </w:tcPr>
          <w:p w14:paraId="7257B45C" w14:textId="77777777" w:rsidR="007710DD" w:rsidRPr="00D32A85" w:rsidRDefault="007710DD" w:rsidP="00EC0997">
            <w:pPr>
              <w:pStyle w:val="TableText"/>
              <w:rPr>
                <w:sz w:val="21"/>
                <w:szCs w:val="21"/>
              </w:rPr>
            </w:pPr>
            <w:r w:rsidRPr="00D32A85">
              <w:rPr>
                <w:sz w:val="21"/>
                <w:szCs w:val="21"/>
              </w:rPr>
              <w:t>1 per 1 employee plus 1 per 3 seats of occupancy load plus 1 per company vehicle</w:t>
            </w:r>
          </w:p>
        </w:tc>
      </w:tr>
      <w:tr w:rsidR="007710DD" w14:paraId="2F075938" w14:textId="77777777" w:rsidTr="00EC0997">
        <w:trPr>
          <w:cantSplit/>
        </w:trPr>
        <w:tc>
          <w:tcPr>
            <w:tcW w:w="2808" w:type="dxa"/>
            <w:shd w:val="clear" w:color="auto" w:fill="E6E6E6"/>
          </w:tcPr>
          <w:p w14:paraId="3F371327" w14:textId="77777777" w:rsidR="007710DD" w:rsidRPr="00D32A85" w:rsidRDefault="007710DD" w:rsidP="00EC0997">
            <w:pPr>
              <w:pStyle w:val="TableText"/>
              <w:rPr>
                <w:sz w:val="21"/>
                <w:szCs w:val="21"/>
              </w:rPr>
            </w:pPr>
            <w:r w:rsidRPr="00D32A85">
              <w:rPr>
                <w:sz w:val="21"/>
                <w:szCs w:val="21"/>
              </w:rPr>
              <w:t>Furniture Store</w:t>
            </w:r>
          </w:p>
        </w:tc>
        <w:tc>
          <w:tcPr>
            <w:tcW w:w="6660" w:type="dxa"/>
          </w:tcPr>
          <w:p w14:paraId="3EE695A3" w14:textId="77777777" w:rsidR="007710DD" w:rsidRPr="00D32A85" w:rsidRDefault="007710DD" w:rsidP="00EC0997">
            <w:pPr>
              <w:pStyle w:val="TableText"/>
              <w:rPr>
                <w:sz w:val="21"/>
                <w:szCs w:val="21"/>
              </w:rPr>
            </w:pPr>
            <w:r w:rsidRPr="00D32A85">
              <w:rPr>
                <w:sz w:val="21"/>
                <w:szCs w:val="21"/>
              </w:rPr>
              <w:t>1 per 600 sf of GLA</w:t>
            </w:r>
          </w:p>
        </w:tc>
      </w:tr>
      <w:tr w:rsidR="007710DD" w14:paraId="69212BB9" w14:textId="77777777" w:rsidTr="00EC0997">
        <w:trPr>
          <w:cantSplit/>
        </w:trPr>
        <w:tc>
          <w:tcPr>
            <w:tcW w:w="2808" w:type="dxa"/>
            <w:shd w:val="clear" w:color="auto" w:fill="E6E6E6"/>
          </w:tcPr>
          <w:p w14:paraId="47F68C5D" w14:textId="77777777" w:rsidR="007710DD" w:rsidRPr="00D32A85" w:rsidRDefault="007710DD" w:rsidP="00EC0997">
            <w:pPr>
              <w:pStyle w:val="TableText"/>
              <w:rPr>
                <w:sz w:val="21"/>
                <w:szCs w:val="21"/>
              </w:rPr>
            </w:pPr>
            <w:r w:rsidRPr="00D32A85">
              <w:rPr>
                <w:sz w:val="21"/>
                <w:szCs w:val="21"/>
              </w:rPr>
              <w:t>Service Station</w:t>
            </w:r>
          </w:p>
        </w:tc>
        <w:tc>
          <w:tcPr>
            <w:tcW w:w="6660" w:type="dxa"/>
          </w:tcPr>
          <w:p w14:paraId="5873AF83" w14:textId="77777777" w:rsidR="007710DD" w:rsidRPr="00D32A85" w:rsidRDefault="007710DD" w:rsidP="00EC0997">
            <w:pPr>
              <w:pStyle w:val="TableText"/>
              <w:rPr>
                <w:sz w:val="21"/>
                <w:szCs w:val="21"/>
              </w:rPr>
            </w:pPr>
            <w:r w:rsidRPr="00D32A85">
              <w:rPr>
                <w:sz w:val="21"/>
                <w:szCs w:val="21"/>
              </w:rPr>
              <w:t>2 per service bay plus 1 per company vehicle plus 1 per  employee plus 1 stacking space per fuel island</w:t>
            </w:r>
          </w:p>
        </w:tc>
      </w:tr>
      <w:tr w:rsidR="007710DD" w14:paraId="4D50F308" w14:textId="77777777" w:rsidTr="00EC0997">
        <w:trPr>
          <w:cantSplit/>
        </w:trPr>
        <w:tc>
          <w:tcPr>
            <w:tcW w:w="2808" w:type="dxa"/>
            <w:shd w:val="clear" w:color="auto" w:fill="E6E6E6"/>
          </w:tcPr>
          <w:p w14:paraId="38975111" w14:textId="77777777" w:rsidR="007710DD" w:rsidRPr="00D32A85" w:rsidRDefault="007710DD" w:rsidP="00EC0997">
            <w:pPr>
              <w:pStyle w:val="TableText"/>
              <w:rPr>
                <w:sz w:val="21"/>
                <w:szCs w:val="21"/>
              </w:rPr>
            </w:pPr>
            <w:r w:rsidRPr="00D32A85">
              <w:rPr>
                <w:sz w:val="21"/>
                <w:szCs w:val="21"/>
              </w:rPr>
              <w:t>Gas Station/ Convenience Store</w:t>
            </w:r>
          </w:p>
        </w:tc>
        <w:tc>
          <w:tcPr>
            <w:tcW w:w="6660" w:type="dxa"/>
          </w:tcPr>
          <w:p w14:paraId="200DD27E" w14:textId="77777777" w:rsidR="007710DD" w:rsidRPr="00D32A85" w:rsidRDefault="007710DD" w:rsidP="00EC0997">
            <w:pPr>
              <w:pStyle w:val="TableText"/>
              <w:rPr>
                <w:sz w:val="21"/>
                <w:szCs w:val="21"/>
              </w:rPr>
            </w:pPr>
            <w:r w:rsidRPr="00D32A85">
              <w:rPr>
                <w:sz w:val="21"/>
                <w:szCs w:val="21"/>
              </w:rPr>
              <w:t>1 per 300 sf of GLA plus 1 stacking space per fuel island</w:t>
            </w:r>
          </w:p>
        </w:tc>
      </w:tr>
      <w:tr w:rsidR="007710DD" w14:paraId="7C22A2A0" w14:textId="77777777" w:rsidTr="00EC0997">
        <w:trPr>
          <w:cantSplit/>
          <w:trHeight w:val="305"/>
        </w:trPr>
        <w:tc>
          <w:tcPr>
            <w:tcW w:w="2808" w:type="dxa"/>
            <w:shd w:val="clear" w:color="auto" w:fill="E6E6E6"/>
          </w:tcPr>
          <w:p w14:paraId="358849C8" w14:textId="77777777" w:rsidR="007710DD" w:rsidRPr="00D32A85" w:rsidRDefault="007710DD" w:rsidP="00EC0997">
            <w:pPr>
              <w:pStyle w:val="TableText"/>
              <w:rPr>
                <w:sz w:val="21"/>
                <w:szCs w:val="21"/>
              </w:rPr>
            </w:pPr>
            <w:r w:rsidRPr="00D32A85">
              <w:rPr>
                <w:sz w:val="21"/>
                <w:szCs w:val="21"/>
              </w:rPr>
              <w:t>General Retail Business</w:t>
            </w:r>
          </w:p>
        </w:tc>
        <w:tc>
          <w:tcPr>
            <w:tcW w:w="6660" w:type="dxa"/>
          </w:tcPr>
          <w:p w14:paraId="48834942" w14:textId="77777777" w:rsidR="007710DD" w:rsidRPr="00D32A85" w:rsidRDefault="007710DD" w:rsidP="00EC0997">
            <w:pPr>
              <w:pStyle w:val="TableText"/>
              <w:rPr>
                <w:sz w:val="21"/>
                <w:szCs w:val="21"/>
              </w:rPr>
            </w:pPr>
            <w:r w:rsidRPr="00D32A85">
              <w:rPr>
                <w:sz w:val="21"/>
                <w:szCs w:val="21"/>
              </w:rPr>
              <w:t>Under 50,000 sf: 1 per 200 sf of GLA</w:t>
            </w:r>
          </w:p>
          <w:p w14:paraId="6F9E4D61" w14:textId="77777777" w:rsidR="007710DD" w:rsidRPr="00D32A85" w:rsidRDefault="007710DD" w:rsidP="00EC0997">
            <w:pPr>
              <w:pStyle w:val="TableText"/>
              <w:rPr>
                <w:sz w:val="21"/>
                <w:szCs w:val="21"/>
              </w:rPr>
            </w:pPr>
            <w:r w:rsidRPr="00D32A85">
              <w:rPr>
                <w:sz w:val="21"/>
                <w:szCs w:val="21"/>
              </w:rPr>
              <w:t>50,000-99,999 sf: 1 per 250 sf of GLA</w:t>
            </w:r>
          </w:p>
          <w:p w14:paraId="270B6B5D" w14:textId="77777777" w:rsidR="007710DD" w:rsidRPr="00D32A85" w:rsidRDefault="007710DD" w:rsidP="00EC0997">
            <w:pPr>
              <w:pStyle w:val="TableText"/>
              <w:rPr>
                <w:sz w:val="21"/>
                <w:szCs w:val="21"/>
              </w:rPr>
            </w:pPr>
            <w:r w:rsidRPr="00D32A85">
              <w:rPr>
                <w:sz w:val="21"/>
                <w:szCs w:val="21"/>
              </w:rPr>
              <w:t>100,000+ sf: 1 per 300 sf of GLA</w:t>
            </w:r>
          </w:p>
        </w:tc>
      </w:tr>
      <w:tr w:rsidR="007710DD" w14:paraId="4AA4363F" w14:textId="77777777" w:rsidTr="00EC0997">
        <w:trPr>
          <w:cantSplit/>
          <w:trHeight w:val="80"/>
        </w:trPr>
        <w:tc>
          <w:tcPr>
            <w:tcW w:w="2808" w:type="dxa"/>
            <w:shd w:val="clear" w:color="auto" w:fill="E6E6E6"/>
          </w:tcPr>
          <w:p w14:paraId="57C5DE24" w14:textId="77777777" w:rsidR="007710DD" w:rsidRPr="00D32A85" w:rsidRDefault="007710DD" w:rsidP="00EC0997">
            <w:pPr>
              <w:pStyle w:val="TableText"/>
              <w:rPr>
                <w:sz w:val="21"/>
                <w:szCs w:val="21"/>
              </w:rPr>
            </w:pPr>
            <w:r w:rsidRPr="00D32A85">
              <w:rPr>
                <w:sz w:val="21"/>
                <w:szCs w:val="21"/>
              </w:rPr>
              <w:t>Home Improvement Center</w:t>
            </w:r>
          </w:p>
        </w:tc>
        <w:tc>
          <w:tcPr>
            <w:tcW w:w="6660" w:type="dxa"/>
          </w:tcPr>
          <w:p w14:paraId="5CE7FB65" w14:textId="77777777" w:rsidR="007710DD" w:rsidRPr="00D32A85" w:rsidRDefault="007710DD" w:rsidP="00EC0997">
            <w:pPr>
              <w:pStyle w:val="TableText"/>
              <w:rPr>
                <w:sz w:val="21"/>
                <w:szCs w:val="21"/>
              </w:rPr>
            </w:pPr>
            <w:r w:rsidRPr="00D32A85">
              <w:rPr>
                <w:sz w:val="21"/>
                <w:szCs w:val="21"/>
              </w:rPr>
              <w:t>1 per 400 sf of GLA</w:t>
            </w:r>
          </w:p>
        </w:tc>
      </w:tr>
      <w:tr w:rsidR="007710DD" w14:paraId="261D2241" w14:textId="77777777" w:rsidTr="00EC0997">
        <w:trPr>
          <w:cantSplit/>
        </w:trPr>
        <w:tc>
          <w:tcPr>
            <w:tcW w:w="2808" w:type="dxa"/>
            <w:shd w:val="clear" w:color="auto" w:fill="E6E6E6"/>
          </w:tcPr>
          <w:p w14:paraId="18C1DF96" w14:textId="77777777" w:rsidR="007710DD" w:rsidRPr="00D32A85" w:rsidRDefault="007710DD" w:rsidP="00EC0997">
            <w:pPr>
              <w:pStyle w:val="TableText"/>
              <w:rPr>
                <w:sz w:val="21"/>
                <w:szCs w:val="21"/>
              </w:rPr>
            </w:pPr>
            <w:r w:rsidRPr="00D32A85">
              <w:rPr>
                <w:sz w:val="21"/>
                <w:szCs w:val="21"/>
              </w:rPr>
              <w:t>Hotel or Motel</w:t>
            </w:r>
          </w:p>
        </w:tc>
        <w:tc>
          <w:tcPr>
            <w:tcW w:w="6660" w:type="dxa"/>
          </w:tcPr>
          <w:p w14:paraId="60AB4905" w14:textId="77777777" w:rsidR="007710DD" w:rsidRPr="00D32A85" w:rsidRDefault="007710DD" w:rsidP="00EC0997">
            <w:pPr>
              <w:pStyle w:val="TableText"/>
              <w:rPr>
                <w:sz w:val="21"/>
                <w:szCs w:val="21"/>
              </w:rPr>
            </w:pPr>
            <w:r w:rsidRPr="00D32A85">
              <w:rPr>
                <w:sz w:val="21"/>
                <w:szCs w:val="21"/>
              </w:rPr>
              <w:t>1 per room plus 1 per  employee</w:t>
            </w:r>
          </w:p>
        </w:tc>
      </w:tr>
      <w:tr w:rsidR="007710DD" w14:paraId="17791E9E" w14:textId="77777777" w:rsidTr="00EC0997">
        <w:trPr>
          <w:cantSplit/>
        </w:trPr>
        <w:tc>
          <w:tcPr>
            <w:tcW w:w="2808" w:type="dxa"/>
            <w:shd w:val="clear" w:color="auto" w:fill="E6E6E6"/>
          </w:tcPr>
          <w:p w14:paraId="46B7DE7F" w14:textId="77777777" w:rsidR="007710DD" w:rsidRPr="00D32A85" w:rsidRDefault="007710DD" w:rsidP="00EC0997">
            <w:pPr>
              <w:pStyle w:val="TableText"/>
              <w:rPr>
                <w:sz w:val="21"/>
                <w:szCs w:val="21"/>
              </w:rPr>
            </w:pPr>
            <w:r w:rsidRPr="00D32A85">
              <w:rPr>
                <w:sz w:val="21"/>
                <w:szCs w:val="21"/>
              </w:rPr>
              <w:t>Laundromat</w:t>
            </w:r>
          </w:p>
        </w:tc>
        <w:tc>
          <w:tcPr>
            <w:tcW w:w="6660" w:type="dxa"/>
          </w:tcPr>
          <w:p w14:paraId="16DF8189" w14:textId="77777777" w:rsidR="007710DD" w:rsidRPr="00D32A85" w:rsidRDefault="007710DD" w:rsidP="00EC0997">
            <w:pPr>
              <w:pStyle w:val="TableText"/>
              <w:rPr>
                <w:sz w:val="21"/>
                <w:szCs w:val="21"/>
              </w:rPr>
            </w:pPr>
            <w:r w:rsidRPr="00D32A85">
              <w:rPr>
                <w:sz w:val="21"/>
                <w:szCs w:val="21"/>
              </w:rPr>
              <w:t>1 per 2 washing machines</w:t>
            </w:r>
          </w:p>
        </w:tc>
      </w:tr>
      <w:tr w:rsidR="007710DD" w14:paraId="6EBF8E10" w14:textId="77777777" w:rsidTr="00EC0997">
        <w:trPr>
          <w:cantSplit/>
        </w:trPr>
        <w:tc>
          <w:tcPr>
            <w:tcW w:w="2808" w:type="dxa"/>
            <w:shd w:val="clear" w:color="auto" w:fill="E6E6E6"/>
          </w:tcPr>
          <w:p w14:paraId="1C984F91" w14:textId="77777777" w:rsidR="007710DD" w:rsidRPr="00D32A85" w:rsidRDefault="007710DD" w:rsidP="00EC0997">
            <w:pPr>
              <w:pStyle w:val="TableText"/>
              <w:rPr>
                <w:sz w:val="21"/>
                <w:szCs w:val="21"/>
              </w:rPr>
            </w:pPr>
            <w:r w:rsidRPr="00D32A85">
              <w:rPr>
                <w:sz w:val="21"/>
                <w:szCs w:val="21"/>
              </w:rPr>
              <w:t>Liquor Lounge (free standing)</w:t>
            </w:r>
          </w:p>
        </w:tc>
        <w:tc>
          <w:tcPr>
            <w:tcW w:w="6660" w:type="dxa"/>
          </w:tcPr>
          <w:p w14:paraId="1A31420C" w14:textId="77777777" w:rsidR="007710DD" w:rsidRPr="00D32A85" w:rsidRDefault="007710DD" w:rsidP="00EC0997">
            <w:pPr>
              <w:pStyle w:val="TableText"/>
              <w:rPr>
                <w:sz w:val="21"/>
                <w:szCs w:val="21"/>
              </w:rPr>
            </w:pPr>
            <w:r w:rsidRPr="00D32A85">
              <w:rPr>
                <w:sz w:val="21"/>
                <w:szCs w:val="21"/>
              </w:rPr>
              <w:t>1 per 100 sf of GLA</w:t>
            </w:r>
          </w:p>
        </w:tc>
      </w:tr>
      <w:tr w:rsidR="007710DD" w14:paraId="04F86388" w14:textId="77777777" w:rsidTr="00EC0997">
        <w:trPr>
          <w:cantSplit/>
        </w:trPr>
        <w:tc>
          <w:tcPr>
            <w:tcW w:w="2808" w:type="dxa"/>
            <w:shd w:val="clear" w:color="auto" w:fill="E6E6E6"/>
          </w:tcPr>
          <w:p w14:paraId="45B9F57F" w14:textId="77777777" w:rsidR="007710DD" w:rsidRPr="00D32A85" w:rsidRDefault="007710DD" w:rsidP="00EC0997">
            <w:pPr>
              <w:pStyle w:val="TableText"/>
              <w:rPr>
                <w:sz w:val="21"/>
                <w:szCs w:val="21"/>
              </w:rPr>
            </w:pPr>
            <w:proofErr w:type="gramStart"/>
            <w:r>
              <w:rPr>
                <w:sz w:val="21"/>
                <w:szCs w:val="21"/>
              </w:rPr>
              <w:t>Mini-w</w:t>
            </w:r>
            <w:r w:rsidRPr="00D32A85">
              <w:rPr>
                <w:sz w:val="21"/>
                <w:szCs w:val="21"/>
              </w:rPr>
              <w:t>arehouse</w:t>
            </w:r>
            <w:proofErr w:type="gramEnd"/>
          </w:p>
        </w:tc>
        <w:tc>
          <w:tcPr>
            <w:tcW w:w="6660" w:type="dxa"/>
          </w:tcPr>
          <w:p w14:paraId="0A0BE261" w14:textId="77777777" w:rsidR="007710DD" w:rsidRPr="00D32A85" w:rsidRDefault="007710DD" w:rsidP="00EC0997">
            <w:pPr>
              <w:pStyle w:val="TableText"/>
              <w:rPr>
                <w:sz w:val="21"/>
                <w:szCs w:val="21"/>
              </w:rPr>
            </w:pPr>
            <w:r w:rsidRPr="00D32A85">
              <w:rPr>
                <w:sz w:val="21"/>
                <w:szCs w:val="21"/>
              </w:rPr>
              <w:t>5 spaces adjacent to leasing office (if any)</w:t>
            </w:r>
          </w:p>
        </w:tc>
      </w:tr>
      <w:tr w:rsidR="007710DD" w14:paraId="339477D9" w14:textId="77777777" w:rsidTr="00EC0997">
        <w:trPr>
          <w:cantSplit/>
          <w:trHeight w:val="494"/>
        </w:trPr>
        <w:tc>
          <w:tcPr>
            <w:tcW w:w="2808" w:type="dxa"/>
            <w:shd w:val="clear" w:color="auto" w:fill="E6E6E6"/>
          </w:tcPr>
          <w:p w14:paraId="480F060A" w14:textId="77777777" w:rsidR="007710DD" w:rsidRPr="00D32A85" w:rsidRDefault="007710DD" w:rsidP="00EC0997">
            <w:pPr>
              <w:pStyle w:val="TableText"/>
              <w:rPr>
                <w:sz w:val="21"/>
                <w:szCs w:val="21"/>
              </w:rPr>
            </w:pPr>
            <w:r w:rsidRPr="00D32A85">
              <w:rPr>
                <w:sz w:val="21"/>
                <w:szCs w:val="21"/>
              </w:rPr>
              <w:t>Office, business or professional</w:t>
            </w:r>
          </w:p>
        </w:tc>
        <w:tc>
          <w:tcPr>
            <w:tcW w:w="6660" w:type="dxa"/>
          </w:tcPr>
          <w:p w14:paraId="036778DD" w14:textId="77777777" w:rsidR="007710DD" w:rsidRPr="00D32A85" w:rsidRDefault="007710DD" w:rsidP="00EC0997">
            <w:pPr>
              <w:pStyle w:val="TableText"/>
              <w:rPr>
                <w:sz w:val="21"/>
                <w:szCs w:val="21"/>
              </w:rPr>
            </w:pPr>
            <w:r w:rsidRPr="00D32A85">
              <w:rPr>
                <w:sz w:val="21"/>
                <w:szCs w:val="21"/>
              </w:rPr>
              <w:t xml:space="preserve">1 per </w:t>
            </w:r>
            <w:r>
              <w:rPr>
                <w:sz w:val="21"/>
                <w:szCs w:val="21"/>
              </w:rPr>
              <w:t>400</w:t>
            </w:r>
            <w:r w:rsidRPr="00D32A85">
              <w:rPr>
                <w:sz w:val="21"/>
                <w:szCs w:val="21"/>
              </w:rPr>
              <w:t xml:space="preserve"> sf of GLA</w:t>
            </w:r>
          </w:p>
        </w:tc>
      </w:tr>
      <w:tr w:rsidR="007710DD" w14:paraId="06778A88" w14:textId="77777777" w:rsidTr="00EC0997">
        <w:trPr>
          <w:cantSplit/>
        </w:trPr>
        <w:tc>
          <w:tcPr>
            <w:tcW w:w="2808" w:type="dxa"/>
            <w:shd w:val="clear" w:color="auto" w:fill="E6E6E6"/>
          </w:tcPr>
          <w:p w14:paraId="61C69732" w14:textId="77777777" w:rsidR="007710DD" w:rsidRPr="00D32A85" w:rsidRDefault="007710DD" w:rsidP="00EC0997">
            <w:pPr>
              <w:pStyle w:val="TableText"/>
              <w:rPr>
                <w:sz w:val="21"/>
                <w:szCs w:val="21"/>
              </w:rPr>
            </w:pPr>
            <w:r w:rsidRPr="00D32A85">
              <w:rPr>
                <w:sz w:val="21"/>
                <w:szCs w:val="21"/>
              </w:rPr>
              <w:t>Movie Theater</w:t>
            </w:r>
          </w:p>
        </w:tc>
        <w:tc>
          <w:tcPr>
            <w:tcW w:w="6660" w:type="dxa"/>
          </w:tcPr>
          <w:p w14:paraId="1AA3516D" w14:textId="77777777" w:rsidR="007710DD" w:rsidRPr="00D32A85" w:rsidRDefault="007710DD" w:rsidP="00EC0997">
            <w:pPr>
              <w:pStyle w:val="TableText"/>
              <w:rPr>
                <w:sz w:val="21"/>
                <w:szCs w:val="21"/>
              </w:rPr>
            </w:pPr>
            <w:r w:rsidRPr="00D32A85">
              <w:rPr>
                <w:sz w:val="21"/>
                <w:szCs w:val="21"/>
              </w:rPr>
              <w:t>1 per 3 seats</w:t>
            </w:r>
          </w:p>
        </w:tc>
      </w:tr>
      <w:tr w:rsidR="007710DD" w14:paraId="089F14B7" w14:textId="77777777" w:rsidTr="00EC0997">
        <w:trPr>
          <w:cantSplit/>
        </w:trPr>
        <w:tc>
          <w:tcPr>
            <w:tcW w:w="2808" w:type="dxa"/>
            <w:shd w:val="clear" w:color="auto" w:fill="E6E6E6"/>
          </w:tcPr>
          <w:p w14:paraId="330A4545" w14:textId="77777777" w:rsidR="007710DD" w:rsidRPr="00D32A85" w:rsidRDefault="007710DD" w:rsidP="00EC0997">
            <w:pPr>
              <w:pStyle w:val="TableText"/>
              <w:rPr>
                <w:sz w:val="21"/>
                <w:szCs w:val="21"/>
              </w:rPr>
            </w:pPr>
            <w:r w:rsidRPr="00D32A85">
              <w:rPr>
                <w:sz w:val="21"/>
                <w:szCs w:val="21"/>
              </w:rPr>
              <w:t>Outdoor Recreation</w:t>
            </w:r>
          </w:p>
          <w:p w14:paraId="2C1034F2" w14:textId="77777777" w:rsidR="007710DD" w:rsidRPr="00D32A85" w:rsidRDefault="007710DD" w:rsidP="00EC0997">
            <w:pPr>
              <w:pStyle w:val="TableText"/>
              <w:ind w:left="180"/>
              <w:rPr>
                <w:sz w:val="21"/>
                <w:szCs w:val="21"/>
              </w:rPr>
            </w:pPr>
            <w:r w:rsidRPr="00D32A85">
              <w:rPr>
                <w:sz w:val="21"/>
                <w:szCs w:val="21"/>
              </w:rPr>
              <w:lastRenderedPageBreak/>
              <w:t xml:space="preserve">Golf Course: </w:t>
            </w:r>
          </w:p>
          <w:p w14:paraId="04CBE955" w14:textId="77777777" w:rsidR="007710DD" w:rsidRPr="00D32A85" w:rsidRDefault="007710DD" w:rsidP="00EC0997">
            <w:pPr>
              <w:pStyle w:val="TableText"/>
              <w:ind w:left="180"/>
              <w:rPr>
                <w:sz w:val="21"/>
                <w:szCs w:val="21"/>
              </w:rPr>
            </w:pPr>
            <w:r w:rsidRPr="00D32A85">
              <w:rPr>
                <w:sz w:val="21"/>
                <w:szCs w:val="21"/>
              </w:rPr>
              <w:t xml:space="preserve">Miniature Golf: </w:t>
            </w:r>
          </w:p>
          <w:p w14:paraId="1DC304F3" w14:textId="77777777" w:rsidR="007710DD" w:rsidRPr="00D32A85" w:rsidRDefault="007710DD" w:rsidP="00EC0997">
            <w:pPr>
              <w:pStyle w:val="TableText"/>
              <w:ind w:left="180"/>
              <w:rPr>
                <w:sz w:val="21"/>
                <w:szCs w:val="21"/>
              </w:rPr>
            </w:pPr>
            <w:r w:rsidRPr="00D32A85">
              <w:rPr>
                <w:sz w:val="21"/>
                <w:szCs w:val="21"/>
              </w:rPr>
              <w:t xml:space="preserve">Golf Driving Range: </w:t>
            </w:r>
          </w:p>
          <w:p w14:paraId="5DA1920D" w14:textId="77777777" w:rsidR="007710DD" w:rsidRPr="00D32A85" w:rsidRDefault="007710DD" w:rsidP="00EC0997">
            <w:pPr>
              <w:pStyle w:val="TableText"/>
              <w:ind w:left="180"/>
              <w:rPr>
                <w:sz w:val="21"/>
                <w:szCs w:val="21"/>
              </w:rPr>
            </w:pPr>
            <w:r w:rsidRPr="00D32A85">
              <w:rPr>
                <w:sz w:val="21"/>
                <w:szCs w:val="21"/>
              </w:rPr>
              <w:t xml:space="preserve">Other: </w:t>
            </w:r>
          </w:p>
        </w:tc>
        <w:tc>
          <w:tcPr>
            <w:tcW w:w="6660" w:type="dxa"/>
          </w:tcPr>
          <w:p w14:paraId="1A6CEA45" w14:textId="77777777" w:rsidR="007710DD" w:rsidRPr="00D32A85" w:rsidRDefault="007710DD" w:rsidP="00EC0997">
            <w:pPr>
              <w:pStyle w:val="TableText"/>
              <w:rPr>
                <w:sz w:val="21"/>
                <w:szCs w:val="21"/>
              </w:rPr>
            </w:pPr>
          </w:p>
          <w:p w14:paraId="5F6421F8" w14:textId="77777777" w:rsidR="007710DD" w:rsidRPr="00D32A85" w:rsidRDefault="007710DD" w:rsidP="00EC0997">
            <w:pPr>
              <w:pStyle w:val="TableText"/>
              <w:rPr>
                <w:sz w:val="21"/>
                <w:szCs w:val="21"/>
              </w:rPr>
            </w:pPr>
            <w:r w:rsidRPr="00D32A85">
              <w:rPr>
                <w:sz w:val="21"/>
                <w:szCs w:val="21"/>
              </w:rPr>
              <w:lastRenderedPageBreak/>
              <w:t>4 per hole</w:t>
            </w:r>
          </w:p>
          <w:p w14:paraId="1F781D2F" w14:textId="77777777" w:rsidR="007710DD" w:rsidRPr="00D32A85" w:rsidRDefault="007710DD" w:rsidP="00EC0997">
            <w:pPr>
              <w:pStyle w:val="TableText"/>
              <w:rPr>
                <w:sz w:val="21"/>
                <w:szCs w:val="21"/>
              </w:rPr>
            </w:pPr>
            <w:r w:rsidRPr="00D32A85">
              <w:rPr>
                <w:sz w:val="21"/>
                <w:szCs w:val="21"/>
              </w:rPr>
              <w:t>2 per tee</w:t>
            </w:r>
          </w:p>
          <w:p w14:paraId="5E0451BD" w14:textId="77777777" w:rsidR="007710DD" w:rsidRPr="00D32A85" w:rsidRDefault="007710DD" w:rsidP="00EC0997">
            <w:pPr>
              <w:pStyle w:val="TableText"/>
              <w:rPr>
                <w:sz w:val="21"/>
                <w:szCs w:val="21"/>
              </w:rPr>
            </w:pPr>
            <w:r w:rsidRPr="00D32A85">
              <w:rPr>
                <w:sz w:val="21"/>
                <w:szCs w:val="21"/>
              </w:rPr>
              <w:t>1 per tee</w:t>
            </w:r>
          </w:p>
          <w:p w14:paraId="66C0AC4E" w14:textId="77777777" w:rsidR="007710DD" w:rsidRPr="00D32A85" w:rsidRDefault="007710DD" w:rsidP="00EC0997">
            <w:pPr>
              <w:pStyle w:val="TableText"/>
              <w:rPr>
                <w:sz w:val="21"/>
                <w:szCs w:val="21"/>
              </w:rPr>
            </w:pPr>
            <w:r w:rsidRPr="00D32A85">
              <w:rPr>
                <w:sz w:val="21"/>
                <w:szCs w:val="21"/>
              </w:rPr>
              <w:t>1 per 3 persons of occupancy load</w:t>
            </w:r>
          </w:p>
        </w:tc>
      </w:tr>
      <w:tr w:rsidR="007710DD" w14:paraId="710749D0" w14:textId="77777777" w:rsidTr="00EC0997">
        <w:trPr>
          <w:cantSplit/>
        </w:trPr>
        <w:tc>
          <w:tcPr>
            <w:tcW w:w="2808" w:type="dxa"/>
            <w:shd w:val="clear" w:color="auto" w:fill="E6E6E6"/>
          </w:tcPr>
          <w:p w14:paraId="59EA64EE" w14:textId="77777777" w:rsidR="007710DD" w:rsidRPr="00D32A85" w:rsidRDefault="007710DD" w:rsidP="00EC0997">
            <w:pPr>
              <w:pStyle w:val="TableText"/>
              <w:rPr>
                <w:sz w:val="21"/>
                <w:szCs w:val="21"/>
              </w:rPr>
            </w:pPr>
            <w:r w:rsidRPr="00D32A85">
              <w:rPr>
                <w:sz w:val="21"/>
                <w:szCs w:val="21"/>
              </w:rPr>
              <w:lastRenderedPageBreak/>
              <w:t>Pool Hall</w:t>
            </w:r>
          </w:p>
        </w:tc>
        <w:tc>
          <w:tcPr>
            <w:tcW w:w="6660" w:type="dxa"/>
          </w:tcPr>
          <w:p w14:paraId="102EDDFF" w14:textId="77777777" w:rsidR="007710DD" w:rsidRPr="00D32A85" w:rsidRDefault="007710DD" w:rsidP="00EC0997">
            <w:pPr>
              <w:pStyle w:val="TableText"/>
              <w:rPr>
                <w:sz w:val="21"/>
                <w:szCs w:val="21"/>
              </w:rPr>
            </w:pPr>
            <w:r w:rsidRPr="00D32A85">
              <w:rPr>
                <w:sz w:val="21"/>
                <w:szCs w:val="21"/>
              </w:rPr>
              <w:t>1 per table</w:t>
            </w:r>
          </w:p>
        </w:tc>
      </w:tr>
      <w:tr w:rsidR="007710DD" w14:paraId="0F7CB07B" w14:textId="77777777" w:rsidTr="00EC0997">
        <w:trPr>
          <w:cantSplit/>
        </w:trPr>
        <w:tc>
          <w:tcPr>
            <w:tcW w:w="2808" w:type="dxa"/>
            <w:shd w:val="clear" w:color="auto" w:fill="E6E6E6"/>
          </w:tcPr>
          <w:p w14:paraId="3FA7AA06" w14:textId="77777777" w:rsidR="007710DD" w:rsidRPr="00D32A85" w:rsidRDefault="007710DD" w:rsidP="00EC0997">
            <w:pPr>
              <w:pStyle w:val="TableText"/>
              <w:rPr>
                <w:sz w:val="21"/>
                <w:szCs w:val="21"/>
              </w:rPr>
            </w:pPr>
            <w:r w:rsidRPr="00D32A85">
              <w:rPr>
                <w:sz w:val="21"/>
                <w:szCs w:val="21"/>
              </w:rPr>
              <w:t xml:space="preserve">Restaurant, </w:t>
            </w:r>
            <w:r>
              <w:rPr>
                <w:sz w:val="21"/>
                <w:szCs w:val="21"/>
              </w:rPr>
              <w:t>Take</w:t>
            </w:r>
            <w:r w:rsidRPr="00D32A85">
              <w:rPr>
                <w:sz w:val="21"/>
                <w:szCs w:val="21"/>
              </w:rPr>
              <w:t>-</w:t>
            </w:r>
            <w:r>
              <w:rPr>
                <w:sz w:val="21"/>
                <w:szCs w:val="21"/>
              </w:rPr>
              <w:t>o</w:t>
            </w:r>
            <w:r w:rsidRPr="00D32A85">
              <w:rPr>
                <w:sz w:val="21"/>
                <w:szCs w:val="21"/>
              </w:rPr>
              <w:t xml:space="preserve">ut or </w:t>
            </w:r>
            <w:r>
              <w:rPr>
                <w:sz w:val="21"/>
                <w:szCs w:val="21"/>
              </w:rPr>
              <w:t>d</w:t>
            </w:r>
            <w:r w:rsidRPr="00D32A85">
              <w:rPr>
                <w:sz w:val="21"/>
                <w:szCs w:val="21"/>
              </w:rPr>
              <w:t>elivery</w:t>
            </w:r>
            <w:r>
              <w:rPr>
                <w:sz w:val="21"/>
                <w:szCs w:val="21"/>
              </w:rPr>
              <w:t xml:space="preserve"> only</w:t>
            </w:r>
          </w:p>
        </w:tc>
        <w:tc>
          <w:tcPr>
            <w:tcW w:w="6660" w:type="dxa"/>
          </w:tcPr>
          <w:p w14:paraId="1E326C97" w14:textId="77777777" w:rsidR="007710DD" w:rsidRPr="00D32A85" w:rsidRDefault="007710DD" w:rsidP="00EC0997">
            <w:pPr>
              <w:pStyle w:val="TableText"/>
              <w:rPr>
                <w:sz w:val="21"/>
                <w:szCs w:val="21"/>
              </w:rPr>
            </w:pPr>
            <w:r w:rsidRPr="00D32A85">
              <w:rPr>
                <w:sz w:val="21"/>
                <w:szCs w:val="21"/>
              </w:rPr>
              <w:t>1 per employee plus 1 per 300 sf of GLA</w:t>
            </w:r>
          </w:p>
        </w:tc>
      </w:tr>
      <w:tr w:rsidR="007710DD" w14:paraId="6D4FDC3F" w14:textId="77777777" w:rsidTr="00EC0997">
        <w:trPr>
          <w:cantSplit/>
        </w:trPr>
        <w:tc>
          <w:tcPr>
            <w:tcW w:w="2808" w:type="dxa"/>
            <w:shd w:val="clear" w:color="auto" w:fill="E6E6E6"/>
          </w:tcPr>
          <w:p w14:paraId="3D8B0712" w14:textId="77777777" w:rsidR="007710DD" w:rsidRPr="00D32A85" w:rsidRDefault="007710DD" w:rsidP="00EC0997">
            <w:pPr>
              <w:pStyle w:val="TableText"/>
              <w:rPr>
                <w:sz w:val="21"/>
                <w:szCs w:val="21"/>
              </w:rPr>
            </w:pPr>
            <w:r w:rsidRPr="00D32A85">
              <w:rPr>
                <w:sz w:val="21"/>
                <w:szCs w:val="21"/>
              </w:rPr>
              <w:t>Restaurant, Drive-in</w:t>
            </w:r>
          </w:p>
        </w:tc>
        <w:tc>
          <w:tcPr>
            <w:tcW w:w="6660" w:type="dxa"/>
          </w:tcPr>
          <w:p w14:paraId="199B13B6" w14:textId="77777777" w:rsidR="007710DD" w:rsidRPr="00D32A85" w:rsidRDefault="007710DD" w:rsidP="00EC0997">
            <w:pPr>
              <w:pStyle w:val="TableText"/>
              <w:rPr>
                <w:sz w:val="21"/>
                <w:szCs w:val="21"/>
              </w:rPr>
            </w:pPr>
            <w:r w:rsidRPr="00D32A85">
              <w:rPr>
                <w:sz w:val="21"/>
                <w:szCs w:val="21"/>
              </w:rPr>
              <w:t>1 per ordering station plus 1 per employee</w:t>
            </w:r>
          </w:p>
        </w:tc>
      </w:tr>
      <w:tr w:rsidR="007710DD" w14:paraId="5E3132CF" w14:textId="77777777" w:rsidTr="00EC0997">
        <w:trPr>
          <w:cantSplit/>
        </w:trPr>
        <w:tc>
          <w:tcPr>
            <w:tcW w:w="2808" w:type="dxa"/>
            <w:shd w:val="clear" w:color="auto" w:fill="E6E6E6"/>
          </w:tcPr>
          <w:p w14:paraId="2BC14065" w14:textId="77777777" w:rsidR="007710DD" w:rsidRPr="00D32A85" w:rsidRDefault="007710DD" w:rsidP="00EC0997">
            <w:pPr>
              <w:pStyle w:val="TableText"/>
              <w:rPr>
                <w:sz w:val="21"/>
                <w:szCs w:val="21"/>
              </w:rPr>
            </w:pPr>
            <w:r w:rsidRPr="00D32A85">
              <w:rPr>
                <w:sz w:val="21"/>
                <w:szCs w:val="21"/>
              </w:rPr>
              <w:t>Restaurant, Drive-thru</w:t>
            </w:r>
          </w:p>
        </w:tc>
        <w:tc>
          <w:tcPr>
            <w:tcW w:w="6660" w:type="dxa"/>
          </w:tcPr>
          <w:p w14:paraId="2FD01E8F" w14:textId="77777777" w:rsidR="007710DD" w:rsidRPr="00D32A85" w:rsidRDefault="007710DD" w:rsidP="00EC0997">
            <w:pPr>
              <w:pStyle w:val="TableText"/>
              <w:rPr>
                <w:sz w:val="21"/>
                <w:szCs w:val="21"/>
              </w:rPr>
            </w:pPr>
            <w:r w:rsidRPr="00D32A85">
              <w:rPr>
                <w:sz w:val="21"/>
                <w:szCs w:val="21"/>
              </w:rPr>
              <w:t>1 per 100 sf of GLA plus 4 stacking spaces per drive-thru window</w:t>
            </w:r>
          </w:p>
        </w:tc>
      </w:tr>
      <w:tr w:rsidR="007710DD" w14:paraId="2B5FEE22" w14:textId="77777777" w:rsidTr="00EC0997">
        <w:trPr>
          <w:cantSplit/>
        </w:trPr>
        <w:tc>
          <w:tcPr>
            <w:tcW w:w="2808" w:type="dxa"/>
            <w:shd w:val="clear" w:color="auto" w:fill="E6E6E6"/>
          </w:tcPr>
          <w:p w14:paraId="20770764" w14:textId="77777777" w:rsidR="007710DD" w:rsidRPr="00D32A85" w:rsidRDefault="007710DD" w:rsidP="00EC0997">
            <w:pPr>
              <w:pStyle w:val="TableText"/>
              <w:rPr>
                <w:sz w:val="21"/>
                <w:szCs w:val="21"/>
              </w:rPr>
            </w:pPr>
            <w:r w:rsidRPr="00D32A85">
              <w:rPr>
                <w:sz w:val="21"/>
                <w:szCs w:val="21"/>
              </w:rPr>
              <w:t>Restaurant, Standard</w:t>
            </w:r>
          </w:p>
        </w:tc>
        <w:tc>
          <w:tcPr>
            <w:tcW w:w="6660" w:type="dxa"/>
          </w:tcPr>
          <w:p w14:paraId="11635927" w14:textId="77777777" w:rsidR="007710DD" w:rsidRPr="00D32A85" w:rsidRDefault="007710DD" w:rsidP="00EC0997">
            <w:pPr>
              <w:pStyle w:val="TableText"/>
              <w:rPr>
                <w:sz w:val="21"/>
                <w:szCs w:val="21"/>
              </w:rPr>
            </w:pPr>
            <w:r w:rsidRPr="00D32A85">
              <w:rPr>
                <w:sz w:val="21"/>
                <w:szCs w:val="21"/>
              </w:rPr>
              <w:t>1 per 3 seats of occupancy load</w:t>
            </w:r>
          </w:p>
        </w:tc>
      </w:tr>
      <w:tr w:rsidR="007710DD" w14:paraId="4C34EB52" w14:textId="77777777" w:rsidTr="00EC0997">
        <w:trPr>
          <w:cantSplit/>
        </w:trPr>
        <w:tc>
          <w:tcPr>
            <w:tcW w:w="2808" w:type="dxa"/>
            <w:shd w:val="clear" w:color="auto" w:fill="E6E6E6"/>
          </w:tcPr>
          <w:p w14:paraId="1A3F5456" w14:textId="77777777" w:rsidR="007710DD" w:rsidRPr="00D32A85" w:rsidRDefault="007710DD" w:rsidP="00EC0997">
            <w:pPr>
              <w:pStyle w:val="TableText"/>
              <w:rPr>
                <w:sz w:val="21"/>
                <w:szCs w:val="21"/>
              </w:rPr>
            </w:pPr>
            <w:r w:rsidRPr="00D32A85">
              <w:rPr>
                <w:sz w:val="21"/>
                <w:szCs w:val="21"/>
              </w:rPr>
              <w:t>Shopping Center</w:t>
            </w:r>
          </w:p>
        </w:tc>
        <w:tc>
          <w:tcPr>
            <w:tcW w:w="6660" w:type="dxa"/>
          </w:tcPr>
          <w:p w14:paraId="0A9333BF" w14:textId="77777777" w:rsidR="007710DD" w:rsidRPr="00D32A85" w:rsidRDefault="007710DD" w:rsidP="00EC0997">
            <w:pPr>
              <w:pStyle w:val="TableText"/>
              <w:rPr>
                <w:sz w:val="21"/>
                <w:szCs w:val="21"/>
              </w:rPr>
            </w:pPr>
            <w:r w:rsidRPr="00D32A85">
              <w:rPr>
                <w:sz w:val="21"/>
                <w:szCs w:val="21"/>
              </w:rPr>
              <w:t>see General Retail, plus requirements for other uses</w:t>
            </w:r>
          </w:p>
        </w:tc>
      </w:tr>
      <w:tr w:rsidR="007710DD" w14:paraId="0B06242A" w14:textId="77777777" w:rsidTr="00EC0997">
        <w:trPr>
          <w:cantSplit/>
        </w:trPr>
        <w:tc>
          <w:tcPr>
            <w:tcW w:w="2808" w:type="dxa"/>
            <w:shd w:val="clear" w:color="auto" w:fill="E6E6E6"/>
          </w:tcPr>
          <w:p w14:paraId="253486D3" w14:textId="77777777" w:rsidR="007710DD" w:rsidRPr="00D32A85" w:rsidRDefault="007710DD" w:rsidP="00EC0997">
            <w:pPr>
              <w:pStyle w:val="TableText"/>
              <w:rPr>
                <w:sz w:val="21"/>
                <w:szCs w:val="21"/>
              </w:rPr>
            </w:pPr>
            <w:r>
              <w:rPr>
                <w:sz w:val="21"/>
                <w:szCs w:val="21"/>
              </w:rPr>
              <w:t>Unenclosed Retail</w:t>
            </w:r>
          </w:p>
        </w:tc>
        <w:tc>
          <w:tcPr>
            <w:tcW w:w="6660" w:type="dxa"/>
          </w:tcPr>
          <w:p w14:paraId="6B2524EA" w14:textId="77777777" w:rsidR="007710DD" w:rsidRPr="00D32A85" w:rsidRDefault="007710DD" w:rsidP="00EC0997">
            <w:pPr>
              <w:pStyle w:val="TableText"/>
              <w:rPr>
                <w:sz w:val="21"/>
                <w:szCs w:val="21"/>
              </w:rPr>
            </w:pPr>
            <w:r w:rsidRPr="00D32A85">
              <w:rPr>
                <w:sz w:val="21"/>
                <w:szCs w:val="21"/>
              </w:rPr>
              <w:t>1 per 500 sf of display area plus 1 per employee</w:t>
            </w:r>
          </w:p>
        </w:tc>
      </w:tr>
      <w:tr w:rsidR="007710DD" w14:paraId="4DFA2CB5" w14:textId="77777777" w:rsidTr="00EC0997">
        <w:trPr>
          <w:cantSplit/>
        </w:trPr>
        <w:tc>
          <w:tcPr>
            <w:tcW w:w="2808" w:type="dxa"/>
            <w:shd w:val="clear" w:color="auto" w:fill="E6E6E6"/>
          </w:tcPr>
          <w:p w14:paraId="05A61C2E" w14:textId="77777777" w:rsidR="007710DD" w:rsidRDefault="007710DD" w:rsidP="00EC0997">
            <w:pPr>
              <w:pStyle w:val="TableHeader"/>
            </w:pPr>
            <w:r>
              <w:t>Industrial Uses</w:t>
            </w:r>
          </w:p>
        </w:tc>
        <w:tc>
          <w:tcPr>
            <w:tcW w:w="6660" w:type="dxa"/>
            <w:shd w:val="clear" w:color="auto" w:fill="E6E6E6"/>
          </w:tcPr>
          <w:p w14:paraId="5093B7AC" w14:textId="77777777" w:rsidR="007710DD" w:rsidRDefault="007710DD" w:rsidP="00EC0997">
            <w:pPr>
              <w:pStyle w:val="TableText"/>
            </w:pPr>
          </w:p>
        </w:tc>
      </w:tr>
      <w:tr w:rsidR="007710DD" w14:paraId="27FA4B44" w14:textId="77777777" w:rsidTr="00EC0997">
        <w:trPr>
          <w:cantSplit/>
        </w:trPr>
        <w:tc>
          <w:tcPr>
            <w:tcW w:w="2808" w:type="dxa"/>
            <w:shd w:val="clear" w:color="auto" w:fill="E6E6E6"/>
          </w:tcPr>
          <w:p w14:paraId="1191F2D3" w14:textId="77777777" w:rsidR="007710DD" w:rsidRPr="00D32A85" w:rsidRDefault="007710DD" w:rsidP="00EC0997">
            <w:pPr>
              <w:pStyle w:val="TableText"/>
              <w:rPr>
                <w:sz w:val="21"/>
                <w:szCs w:val="21"/>
              </w:rPr>
            </w:pPr>
            <w:r w:rsidRPr="00D32A85">
              <w:rPr>
                <w:sz w:val="21"/>
                <w:szCs w:val="21"/>
              </w:rPr>
              <w:t>General Industry and Manufacturing, Research Laboratory and similar uses</w:t>
            </w:r>
          </w:p>
        </w:tc>
        <w:tc>
          <w:tcPr>
            <w:tcW w:w="6660" w:type="dxa"/>
          </w:tcPr>
          <w:p w14:paraId="271D3EAD" w14:textId="77777777" w:rsidR="007710DD" w:rsidRPr="00D32A85" w:rsidRDefault="007710DD" w:rsidP="00EC0997">
            <w:pPr>
              <w:pStyle w:val="TableText"/>
              <w:rPr>
                <w:sz w:val="21"/>
                <w:szCs w:val="21"/>
              </w:rPr>
            </w:pPr>
            <w:r w:rsidRPr="00D32A85">
              <w:rPr>
                <w:sz w:val="21"/>
                <w:szCs w:val="21"/>
              </w:rPr>
              <w:t>1 per 1 employee plus 1 per company vehicle but not less than 1 per 1,000 sf of GLA</w:t>
            </w:r>
          </w:p>
        </w:tc>
      </w:tr>
      <w:tr w:rsidR="007710DD" w14:paraId="6060472F" w14:textId="77777777" w:rsidTr="00EC0997">
        <w:trPr>
          <w:cantSplit/>
        </w:trPr>
        <w:tc>
          <w:tcPr>
            <w:tcW w:w="2808" w:type="dxa"/>
            <w:shd w:val="clear" w:color="auto" w:fill="E6E6E6"/>
          </w:tcPr>
          <w:p w14:paraId="48263011" w14:textId="77777777" w:rsidR="007710DD" w:rsidRPr="00D32A85" w:rsidRDefault="007710DD" w:rsidP="00EC0997">
            <w:pPr>
              <w:pStyle w:val="TableText"/>
              <w:rPr>
                <w:sz w:val="21"/>
                <w:szCs w:val="21"/>
              </w:rPr>
            </w:pPr>
            <w:r w:rsidRPr="00D32A85">
              <w:rPr>
                <w:sz w:val="21"/>
                <w:szCs w:val="21"/>
              </w:rPr>
              <w:t>Warehouse, distribution and wholesale Business</w:t>
            </w:r>
          </w:p>
        </w:tc>
        <w:tc>
          <w:tcPr>
            <w:tcW w:w="6660" w:type="dxa"/>
          </w:tcPr>
          <w:p w14:paraId="7C0ED723" w14:textId="77777777" w:rsidR="007710DD" w:rsidRPr="00D32A85" w:rsidRDefault="007710DD" w:rsidP="00EC0997">
            <w:pPr>
              <w:pStyle w:val="TableText"/>
              <w:rPr>
                <w:sz w:val="21"/>
                <w:szCs w:val="21"/>
              </w:rPr>
            </w:pPr>
            <w:r w:rsidRPr="00D32A85">
              <w:rPr>
                <w:sz w:val="21"/>
                <w:szCs w:val="21"/>
              </w:rPr>
              <w:t>1 per 1 employee plus 1 per company vehicle but not less than 1 per 500 sf of GLA</w:t>
            </w:r>
          </w:p>
        </w:tc>
      </w:tr>
    </w:tbl>
    <w:p w14:paraId="6897BE72" w14:textId="77777777" w:rsidR="007710DD" w:rsidRDefault="007710DD" w:rsidP="007710DD"/>
    <w:p w14:paraId="20721C98" w14:textId="77777777" w:rsidR="007710DD" w:rsidRPr="008D23DB" w:rsidRDefault="007710DD" w:rsidP="007710DD">
      <w:pPr>
        <w:spacing w:line="360" w:lineRule="auto"/>
        <w:ind w:firstLine="720"/>
        <w:jc w:val="both"/>
      </w:pPr>
      <w:r w:rsidRPr="008D23DB">
        <w:t>S</w:t>
      </w:r>
      <w:r>
        <w:t>ection 2.</w:t>
      </w:r>
      <w:r w:rsidRPr="008D23DB">
        <w:tab/>
        <w:t>This Ordinance shall become effective upon passage by the Council and by advertising as required by law.</w:t>
      </w:r>
    </w:p>
    <w:p w14:paraId="54BFAC63" w14:textId="0FB6AF29" w:rsidR="007710DD" w:rsidRPr="008D23DB" w:rsidRDefault="007710DD" w:rsidP="007710DD">
      <w:pPr>
        <w:spacing w:line="360" w:lineRule="auto"/>
        <w:ind w:firstLine="720"/>
        <w:jc w:val="both"/>
      </w:pPr>
      <w:r w:rsidRPr="008D23DB">
        <w:t>APPROVED and ADOPTED this ____ day of _____________, 202</w:t>
      </w:r>
      <w:r>
        <w:t>6</w:t>
      </w:r>
      <w:r w:rsidRPr="008D23DB">
        <w:t>.</w:t>
      </w:r>
    </w:p>
    <w:p w14:paraId="58454282" w14:textId="77777777" w:rsidR="007710DD" w:rsidRPr="008D23DB" w:rsidRDefault="007710DD" w:rsidP="007710DD">
      <w:pPr>
        <w:spacing w:line="360" w:lineRule="auto"/>
        <w:ind w:firstLine="720"/>
        <w:jc w:val="both"/>
      </w:pPr>
      <w:r w:rsidRPr="008D23DB">
        <w:t>CITY COUNCIL OF THE CITY OF OXFORD, ALABAMA</w:t>
      </w:r>
    </w:p>
    <w:p w14:paraId="74154852" w14:textId="77777777" w:rsidR="007710DD" w:rsidRPr="008D23DB" w:rsidRDefault="007710DD" w:rsidP="007710DD">
      <w:pPr>
        <w:spacing w:line="360" w:lineRule="auto"/>
        <w:ind w:firstLine="720"/>
        <w:jc w:val="both"/>
      </w:pPr>
      <w:r w:rsidRPr="008D23DB">
        <w:t>Chris Spurlin, Council President; Phil Gardner, Charlotte Hubbard, Mike Henderson, Steven Waits, Councilmembers</w:t>
      </w:r>
    </w:p>
    <w:p w14:paraId="6F845C7C" w14:textId="77777777" w:rsidR="007710DD" w:rsidRPr="008D23DB" w:rsidRDefault="007710DD" w:rsidP="007710DD">
      <w:pPr>
        <w:spacing w:line="360" w:lineRule="auto"/>
        <w:jc w:val="both"/>
      </w:pPr>
      <w:r w:rsidRPr="008D23DB">
        <w:t>Approved Alton Craft, Mayor;  Attest: Alan B. Atkinson, City Clerk</w:t>
      </w:r>
    </w:p>
    <w:p w14:paraId="43DCF410" w14:textId="4DAFD637" w:rsidR="007710DD" w:rsidRPr="008D23DB" w:rsidRDefault="007710DD" w:rsidP="007710DD">
      <w:r w:rsidRPr="008D23DB">
        <w:t xml:space="preserve">Dated this </w:t>
      </w:r>
      <w:r>
        <w:t>1</w:t>
      </w:r>
      <w:r>
        <w:t>5</w:t>
      </w:r>
      <w:r w:rsidRPr="008D23DB">
        <w:t xml:space="preserve">th day of </w:t>
      </w:r>
      <w:r>
        <w:t>May</w:t>
      </w:r>
      <w:r w:rsidRPr="008D23DB">
        <w:t>, 202</w:t>
      </w:r>
      <w:r>
        <w:t>6</w:t>
      </w:r>
      <w:r w:rsidRPr="008D23DB">
        <w:t xml:space="preserve">.  </w:t>
      </w:r>
    </w:p>
    <w:p w14:paraId="0E8BDCC3" w14:textId="77777777" w:rsidR="007710DD" w:rsidRPr="008D23DB" w:rsidRDefault="007710DD" w:rsidP="007710DD"/>
    <w:p w14:paraId="26A0DB3D" w14:textId="77777777" w:rsidR="007710DD" w:rsidRPr="008D23DB" w:rsidRDefault="007710DD" w:rsidP="007710DD">
      <w:r w:rsidRPr="008D23DB">
        <w:t>The City of Oxford, Alabama, Alan Atkinson, City Clerk.</w:t>
      </w:r>
    </w:p>
    <w:p w14:paraId="18DBCE37"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DD"/>
    <w:rsid w:val="000247D8"/>
    <w:rsid w:val="001F4B0E"/>
    <w:rsid w:val="00632D45"/>
    <w:rsid w:val="007710DD"/>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08EC"/>
  <w15:chartTrackingRefBased/>
  <w15:docId w15:val="{4061BC8B-D509-47FF-8002-21A913B6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DD"/>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10DD"/>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10DD"/>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10DD"/>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nhideWhenUsed/>
    <w:qFormat/>
    <w:rsid w:val="007710DD"/>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10DD"/>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10DD"/>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10DD"/>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10DD"/>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10DD"/>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0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71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0DD"/>
    <w:rPr>
      <w:rFonts w:eastAsiaTheme="majorEastAsia" w:cstheme="majorBidi"/>
      <w:color w:val="272727" w:themeColor="text1" w:themeTint="D8"/>
    </w:rPr>
  </w:style>
  <w:style w:type="paragraph" w:styleId="Title">
    <w:name w:val="Title"/>
    <w:basedOn w:val="Normal"/>
    <w:next w:val="Normal"/>
    <w:link w:val="TitleChar"/>
    <w:uiPriority w:val="10"/>
    <w:qFormat/>
    <w:rsid w:val="007710DD"/>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1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0DD"/>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1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0DD"/>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710DD"/>
    <w:rPr>
      <w:i/>
      <w:iCs/>
      <w:color w:val="404040" w:themeColor="text1" w:themeTint="BF"/>
    </w:rPr>
  </w:style>
  <w:style w:type="paragraph" w:styleId="ListParagraph">
    <w:name w:val="List Paragraph"/>
    <w:basedOn w:val="Normal"/>
    <w:uiPriority w:val="34"/>
    <w:qFormat/>
    <w:rsid w:val="007710DD"/>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710DD"/>
    <w:rPr>
      <w:i/>
      <w:iCs/>
      <w:color w:val="0F4761" w:themeColor="accent1" w:themeShade="BF"/>
    </w:rPr>
  </w:style>
  <w:style w:type="paragraph" w:styleId="IntenseQuote">
    <w:name w:val="Intense Quote"/>
    <w:basedOn w:val="Normal"/>
    <w:next w:val="Normal"/>
    <w:link w:val="IntenseQuoteChar"/>
    <w:uiPriority w:val="30"/>
    <w:qFormat/>
    <w:rsid w:val="007710DD"/>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710DD"/>
    <w:rPr>
      <w:i/>
      <w:iCs/>
      <w:color w:val="0F4761" w:themeColor="accent1" w:themeShade="BF"/>
    </w:rPr>
  </w:style>
  <w:style w:type="character" w:styleId="IntenseReference">
    <w:name w:val="Intense Reference"/>
    <w:basedOn w:val="DefaultParagraphFont"/>
    <w:uiPriority w:val="32"/>
    <w:qFormat/>
    <w:rsid w:val="007710DD"/>
    <w:rPr>
      <w:b/>
      <w:bCs/>
      <w:smallCaps/>
      <w:color w:val="0F4761" w:themeColor="accent1" w:themeShade="BF"/>
      <w:spacing w:val="5"/>
    </w:rPr>
  </w:style>
  <w:style w:type="paragraph" w:customStyle="1" w:styleId="TableHeader">
    <w:name w:val="Table Header"/>
    <w:basedOn w:val="Normal"/>
    <w:qFormat/>
    <w:rsid w:val="007710DD"/>
    <w:pPr>
      <w:keepNext/>
      <w:widowControl/>
      <w:autoSpaceDE/>
      <w:autoSpaceDN/>
      <w:adjustRightInd/>
      <w:spacing w:before="60" w:after="60"/>
      <w:jc w:val="center"/>
    </w:pPr>
    <w:rPr>
      <w:rFonts w:asciiTheme="minorHAnsi" w:hAnsiTheme="minorHAnsi"/>
      <w:b/>
    </w:rPr>
  </w:style>
  <w:style w:type="paragraph" w:customStyle="1" w:styleId="TableText">
    <w:name w:val="Table Text"/>
    <w:basedOn w:val="Normal"/>
    <w:qFormat/>
    <w:rsid w:val="007710DD"/>
    <w:pPr>
      <w:spacing w:before="30" w:after="30"/>
    </w:pPr>
    <w:rPr>
      <w:rFonts w:asciiTheme="minorHAnsi" w:hAnsiTheme="minorHAnsi"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991</Words>
  <Characters>5653</Characters>
  <Application>Microsoft Office Word</Application>
  <DocSecurity>0</DocSecurity>
  <Lines>47</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2</cp:revision>
  <dcterms:created xsi:type="dcterms:W3CDTF">2026-05-14T18:30:00Z</dcterms:created>
  <dcterms:modified xsi:type="dcterms:W3CDTF">2026-05-14T18:34:00Z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2026-05-14T18:33:28Z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48485173-24c4-46a6-bcdf-c4fef083602c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