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E2444" w14:textId="77777777" w:rsidR="00161EFC" w:rsidRPr="00EF415D" w:rsidRDefault="00161EFC" w:rsidP="00161EFC">
      <w:pPr>
        <w:spacing w:line="360" w:lineRule="auto"/>
        <w:jc w:val="center"/>
      </w:pPr>
      <w:r w:rsidRPr="00EF415D">
        <w:t>NOTICE</w:t>
      </w:r>
    </w:p>
    <w:p w14:paraId="0761F32A" w14:textId="77777777" w:rsidR="00161EFC" w:rsidRPr="00EF415D" w:rsidRDefault="00161EFC" w:rsidP="00161EFC">
      <w:pPr>
        <w:spacing w:line="360" w:lineRule="auto"/>
        <w:jc w:val="center"/>
      </w:pPr>
      <w:r w:rsidRPr="00EF415D">
        <w:t>STATE OF ALABAMA</w:t>
      </w:r>
    </w:p>
    <w:p w14:paraId="53BA428C" w14:textId="77777777" w:rsidR="00161EFC" w:rsidRPr="00EF415D" w:rsidRDefault="00161EFC" w:rsidP="00161EFC">
      <w:pPr>
        <w:spacing w:line="360" w:lineRule="auto"/>
        <w:jc w:val="center"/>
      </w:pPr>
      <w:r w:rsidRPr="00EF415D">
        <w:t>CALHOUN COUNTY</w:t>
      </w:r>
    </w:p>
    <w:p w14:paraId="2B97E477" w14:textId="77777777" w:rsidR="00161EFC" w:rsidRPr="00EF415D" w:rsidRDefault="00161EFC" w:rsidP="00161EFC">
      <w:pPr>
        <w:jc w:val="center"/>
      </w:pPr>
    </w:p>
    <w:p w14:paraId="7D248517" w14:textId="164EF49D" w:rsidR="00161EFC" w:rsidRDefault="00161EFC" w:rsidP="00161EFC">
      <w:pPr>
        <w:spacing w:line="360" w:lineRule="auto"/>
        <w:ind w:firstLine="720"/>
        <w:jc w:val="both"/>
      </w:pPr>
      <w:r w:rsidRPr="00EF415D">
        <w:t>NOTICE IS HEREBY G</w:t>
      </w:r>
      <w:r>
        <w:t>IVEN that on the 1</w:t>
      </w:r>
      <w:r>
        <w:t>6</w:t>
      </w:r>
      <w:r>
        <w:t xml:space="preserve">th day of </w:t>
      </w:r>
      <w:r>
        <w:t>April</w:t>
      </w:r>
      <w:r>
        <w:t xml:space="preserve"> 2026</w:t>
      </w:r>
      <w:r w:rsidRPr="00EF415D">
        <w:t>, the undersigned caused notice to be posted in four places of a proposed Ordinance amending the Zoning Ordinance and the Zoning Map of the City of Oxford, Alabama.  Said Ordinance was posted in full.  The effect of said Ordinance will be to rezone fr</w:t>
      </w:r>
      <w:r>
        <w:t xml:space="preserve">om </w:t>
      </w:r>
      <w:r>
        <w:t>Agricultural</w:t>
      </w:r>
      <w:r>
        <w:t xml:space="preserve"> District (</w:t>
      </w:r>
      <w:r>
        <w:t>AG</w:t>
      </w:r>
      <w:r>
        <w:t xml:space="preserve">) to </w:t>
      </w:r>
      <w:r>
        <w:t>Residential 2</w:t>
      </w:r>
      <w:r>
        <w:t xml:space="preserve"> District (</w:t>
      </w:r>
      <w:r>
        <w:t>R-2</w:t>
      </w:r>
      <w:r>
        <w:t>)</w:t>
      </w:r>
      <w:r w:rsidRPr="00EF415D">
        <w:t xml:space="preserve"> the following described real estate being in the City of Oxford:</w:t>
      </w:r>
    </w:p>
    <w:p w14:paraId="7D12B7B7" w14:textId="77777777" w:rsidR="00161EFC" w:rsidRDefault="00161EFC" w:rsidP="00161EFC">
      <w:pPr>
        <w:spacing w:line="360" w:lineRule="auto"/>
        <w:ind w:firstLine="720"/>
        <w:jc w:val="both"/>
      </w:pPr>
    </w:p>
    <w:p w14:paraId="00930A81" w14:textId="77777777" w:rsidR="00161EFC" w:rsidRDefault="00161EFC" w:rsidP="00161EFC">
      <w:pPr>
        <w:spacing w:line="360" w:lineRule="auto"/>
        <w:ind w:firstLine="720"/>
        <w:jc w:val="both"/>
      </w:pPr>
      <w:r>
        <w:t xml:space="preserve">Lot 19 of the JW Beck Subdivision facing 100 feet of the west side of the road connecting old 78 Highway with new 78 Highway and 460 feet west to </w:t>
      </w:r>
      <w:proofErr w:type="gramStart"/>
      <w:r>
        <w:t>Morris</w:t>
      </w:r>
      <w:proofErr w:type="gramEnd"/>
      <w:r>
        <w:t xml:space="preserve"> property being and situated in the SW ¼ of the SE ¼ of Section 25, Township 16, Range 6, Calhoun County, Alabama.</w:t>
      </w:r>
    </w:p>
    <w:p w14:paraId="365F8737" w14:textId="77777777" w:rsidR="00161EFC" w:rsidRDefault="00161EFC" w:rsidP="00161EFC">
      <w:pPr>
        <w:spacing w:line="360" w:lineRule="auto"/>
        <w:ind w:firstLine="720"/>
      </w:pPr>
    </w:p>
    <w:p w14:paraId="072F3060" w14:textId="0617FE59" w:rsidR="00161EFC" w:rsidRPr="00EF415D" w:rsidRDefault="00161EFC" w:rsidP="00161EFC">
      <w:pPr>
        <w:spacing w:line="360" w:lineRule="auto"/>
        <w:ind w:firstLine="720"/>
      </w:pPr>
      <w:r w:rsidRPr="00EF415D">
        <w:t>Said Proposed Ordinance is to be considered by the City Council of the C</w:t>
      </w:r>
      <w:r>
        <w:t>ity of Oxford at 6:30 p.m. on Ma</w:t>
      </w:r>
      <w:r>
        <w:t>y 12</w:t>
      </w:r>
      <w:r>
        <w:t>, 2026</w:t>
      </w:r>
      <w:r w:rsidRPr="00EF415D">
        <w:t xml:space="preserve">, in the Council Chambers of the City of Oxford, 145 Hamric Drive East, and at such time and place all </w:t>
      </w:r>
      <w:proofErr w:type="gramStart"/>
      <w:r w:rsidRPr="00EF415D">
        <w:t>persons</w:t>
      </w:r>
      <w:proofErr w:type="gramEnd"/>
      <w:r w:rsidRPr="00EF415D">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385F8F1E" w14:textId="73177831" w:rsidR="00161EFC" w:rsidRPr="00EF415D" w:rsidRDefault="00161EFC" w:rsidP="00161EFC">
      <w:pPr>
        <w:spacing w:line="360" w:lineRule="auto"/>
      </w:pPr>
      <w:r>
        <w:t>Dated this 2</w:t>
      </w:r>
      <w:r>
        <w:t>3rd</w:t>
      </w:r>
      <w:r>
        <w:t xml:space="preserve"> day of </w:t>
      </w:r>
      <w:r>
        <w:t>April</w:t>
      </w:r>
      <w:r>
        <w:t>, 2026</w:t>
      </w:r>
      <w:r w:rsidRPr="00EF415D">
        <w:t xml:space="preserve">.  </w:t>
      </w:r>
    </w:p>
    <w:p w14:paraId="45024D3C" w14:textId="77777777" w:rsidR="00161EFC" w:rsidRDefault="00161EFC" w:rsidP="00161EFC">
      <w:r w:rsidRPr="00EF415D">
        <w:t>The City of Oxford, Alabama, Alan Atkinson, City</w:t>
      </w:r>
      <w:r>
        <w:t xml:space="preserve"> Clerk</w:t>
      </w:r>
    </w:p>
    <w:p w14:paraId="0459E0C0" w14:textId="77777777" w:rsidR="00161EFC" w:rsidRDefault="00161EFC" w:rsidP="00161EFC"/>
    <w:p w14:paraId="070FD316" w14:textId="77777777" w:rsidR="00161EFC" w:rsidRDefault="00161EFC" w:rsidP="00161EFC"/>
    <w:p w14:paraId="72ADB9AA" w14:textId="77777777" w:rsidR="00FC10DA" w:rsidRDefault="00FC10DA"/>
    <w:sectPr w:rsidR="00FC10DA" w:rsidSect="00161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FC"/>
    <w:rsid w:val="00161EFC"/>
    <w:rsid w:val="004D2ED1"/>
    <w:rsid w:val="00632D45"/>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AECC"/>
  <w15:chartTrackingRefBased/>
  <w15:docId w15:val="{91787C13-7239-4EDF-8E90-D67F1363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F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61E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1E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1EF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1EF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1EF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1EF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1EF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1EF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1EF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EFC"/>
    <w:rPr>
      <w:rFonts w:eastAsiaTheme="majorEastAsia" w:cstheme="majorBidi"/>
      <w:color w:val="272727" w:themeColor="text1" w:themeTint="D8"/>
    </w:rPr>
  </w:style>
  <w:style w:type="paragraph" w:styleId="Title">
    <w:name w:val="Title"/>
    <w:basedOn w:val="Normal"/>
    <w:next w:val="Normal"/>
    <w:link w:val="TitleChar"/>
    <w:uiPriority w:val="10"/>
    <w:qFormat/>
    <w:rsid w:val="00161E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1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E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1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EF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61EFC"/>
    <w:rPr>
      <w:i/>
      <w:iCs/>
      <w:color w:val="404040" w:themeColor="text1" w:themeTint="BF"/>
    </w:rPr>
  </w:style>
  <w:style w:type="paragraph" w:styleId="ListParagraph">
    <w:name w:val="List Paragraph"/>
    <w:basedOn w:val="Normal"/>
    <w:uiPriority w:val="34"/>
    <w:qFormat/>
    <w:rsid w:val="00161EF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61EFC"/>
    <w:rPr>
      <w:i/>
      <w:iCs/>
      <w:color w:val="0F4761" w:themeColor="accent1" w:themeShade="BF"/>
    </w:rPr>
  </w:style>
  <w:style w:type="paragraph" w:styleId="IntenseQuote">
    <w:name w:val="Intense Quote"/>
    <w:basedOn w:val="Normal"/>
    <w:next w:val="Normal"/>
    <w:link w:val="IntenseQuoteChar"/>
    <w:uiPriority w:val="30"/>
    <w:qFormat/>
    <w:rsid w:val="00161E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61EFC"/>
    <w:rPr>
      <w:i/>
      <w:iCs/>
      <w:color w:val="0F4761" w:themeColor="accent1" w:themeShade="BF"/>
    </w:rPr>
  </w:style>
  <w:style w:type="character" w:styleId="IntenseReference">
    <w:name w:val="Intense Reference"/>
    <w:basedOn w:val="DefaultParagraphFont"/>
    <w:uiPriority w:val="32"/>
    <w:qFormat/>
    <w:rsid w:val="00161E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1102</Characters>
  <Application>Microsoft Office Word</Application>
  <DocSecurity>0</DocSecurity>
  <Lines>20</Lines>
  <Paragraphs>6</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2026-04-22T14:30:00Z</dcterms:created>
  <dcterms:modified xsi:type="dcterms:W3CDTF">2026-04-22T14:35:00Z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2026-04-22T14:35:07Z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1d0c4b0b-0090-44a9-a428-d359c58cc7dd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