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716B" w14:textId="77777777" w:rsidR="00124E25" w:rsidRPr="00EF415D" w:rsidRDefault="00124E25" w:rsidP="00124E25">
      <w:pPr>
        <w:spacing w:line="360" w:lineRule="auto"/>
        <w:jc w:val="center"/>
      </w:pPr>
      <w:r w:rsidRPr="00EF415D">
        <w:t>NOTICE</w:t>
      </w:r>
    </w:p>
    <w:p w14:paraId="63111745" w14:textId="77777777" w:rsidR="00124E25" w:rsidRPr="00EF415D" w:rsidRDefault="00124E25" w:rsidP="00124E25">
      <w:pPr>
        <w:spacing w:line="360" w:lineRule="auto"/>
        <w:jc w:val="center"/>
      </w:pPr>
      <w:r w:rsidRPr="00EF415D">
        <w:t>STATE OF ALABAMA</w:t>
      </w:r>
    </w:p>
    <w:p w14:paraId="21B6A695" w14:textId="77777777" w:rsidR="00124E25" w:rsidRPr="00EF415D" w:rsidRDefault="00124E25" w:rsidP="00124E25">
      <w:pPr>
        <w:spacing w:line="360" w:lineRule="auto"/>
        <w:jc w:val="center"/>
      </w:pPr>
      <w:r w:rsidRPr="00EF415D">
        <w:t>CALHOUN COUNTY</w:t>
      </w:r>
    </w:p>
    <w:p w14:paraId="772166E9" w14:textId="77777777" w:rsidR="00124E25" w:rsidRPr="00EF415D" w:rsidRDefault="00124E25" w:rsidP="00124E25">
      <w:pPr>
        <w:jc w:val="center"/>
      </w:pPr>
    </w:p>
    <w:p w14:paraId="5775EF1B" w14:textId="4B254393" w:rsidR="00124E25" w:rsidRDefault="00124E25" w:rsidP="00124E25">
      <w:pPr>
        <w:spacing w:line="360" w:lineRule="auto"/>
        <w:ind w:firstLine="720"/>
        <w:jc w:val="both"/>
      </w:pPr>
      <w:r w:rsidRPr="00EF415D">
        <w:t>NOTICE IS HEREBY G</w:t>
      </w:r>
      <w:r>
        <w:t>IVEN that on the 16th day of April 2026</w:t>
      </w:r>
      <w:r w:rsidRPr="00EF415D">
        <w:t>, the undersigned caused notice to be posted in four places of a proposed Ordinance amending the Zoning Ordinance and the Zoning Map of the City of Oxford, Alabama.  Said Ordinance was posted in full.  The effect of said Ordinance will be to rezone fr</w:t>
      </w:r>
      <w:r>
        <w:t xml:space="preserve">om </w:t>
      </w:r>
      <w:r>
        <w:t>General Business</w:t>
      </w:r>
      <w:r>
        <w:t xml:space="preserve"> District (</w:t>
      </w:r>
      <w:r>
        <w:t>GB</w:t>
      </w:r>
      <w:r>
        <w:t xml:space="preserve">) to Residential </w:t>
      </w:r>
      <w:r>
        <w:t>1</w:t>
      </w:r>
      <w:r>
        <w:t xml:space="preserve"> District (R-</w:t>
      </w:r>
      <w:r>
        <w:t>1</w:t>
      </w:r>
      <w:r>
        <w:t>)</w:t>
      </w:r>
      <w:proofErr w:type="gramStart"/>
      <w:r w:rsidRPr="00EF415D">
        <w:t xml:space="preserve"> the</w:t>
      </w:r>
      <w:proofErr w:type="gramEnd"/>
      <w:r w:rsidRPr="00EF415D">
        <w:t xml:space="preserve"> following described real estate being in the City of Oxford:</w:t>
      </w:r>
    </w:p>
    <w:p w14:paraId="6262BF64" w14:textId="77777777" w:rsidR="00124E25" w:rsidRDefault="00124E25" w:rsidP="00124E25">
      <w:pPr>
        <w:spacing w:line="360" w:lineRule="auto"/>
        <w:ind w:firstLine="720"/>
        <w:jc w:val="both"/>
      </w:pPr>
    </w:p>
    <w:p w14:paraId="33CF309F" w14:textId="77777777" w:rsidR="00124E25" w:rsidRDefault="00124E25" w:rsidP="00124E25">
      <w:pPr>
        <w:spacing w:line="360" w:lineRule="auto"/>
        <w:jc w:val="both"/>
      </w:pPr>
      <w:r>
        <w:t>A tract or parcel of land in the SE ¼ of the NW ¼ of Section 29, Township 16, Range 7, Calhoun County, Alabama, and being more particularly described as commencing at the SE corner of the SE ¼ of the NW ¼ of said Section 29; thence 88 degrees 07 minutes west along the south line of said SE ¼ of the NW ¼ a distance of 265.35 feet; thence north 02 degrees 52 minutes west a distance of 50.0 feet to the point of herein described parcel of land; thence continue north 02 degrees 52 minutes west a distance of 140.0 feet; thence south 88 degrees 07 minutes west a distance of 110.0 feet; thence south 02 degrees 52 minutes east a distance of 140.0 feet; thence north 88 degrees 07 minutes east a distance of 110.00 feet to the point of beginning, containing .035 acres, more or less.</w:t>
      </w:r>
    </w:p>
    <w:p w14:paraId="2E890E51" w14:textId="77777777" w:rsidR="00124E25" w:rsidRDefault="00124E25" w:rsidP="00124E25">
      <w:pPr>
        <w:spacing w:line="360" w:lineRule="auto"/>
        <w:jc w:val="both"/>
      </w:pPr>
      <w:r>
        <w:t>Together with a right of way easement for ingress and egress, over, across and along the south 50 feet of the SE ¼ of the NW ¼ of Section 29, Township 16, Range 7, from the west right of way margin of Old Coldwater Pump Road to a line located by continuing the east boundary line of the property herein described in a southerly direction to the south line of the SE ¼ of the NW ¼ of Section 29, Township 16, Range 7.</w:t>
      </w:r>
    </w:p>
    <w:p w14:paraId="5AF70900" w14:textId="77777777" w:rsidR="00124E25" w:rsidRDefault="00124E25" w:rsidP="00124E25">
      <w:pPr>
        <w:spacing w:line="360" w:lineRule="auto"/>
        <w:jc w:val="both"/>
      </w:pPr>
      <w:r>
        <w:t>A tract or parcel of land in the SE ¼ of the NW ¼ of Section 29, Township 16, Range 7, Calhoun County, Alabama, and being more particularly described as commencing at the SE corner of the SE ¼ of the NW ¼ of said Section 29; thence north 02 degrees 50 minutes west a distance of 330.5 feet; thence south 88 degrees 07 minutes west a distance of 310.0 feet; thence continue south 88 degrees 07 minutes west a distance of 40.0 feet; thence south 02 degrees 52 minutes east a distance of 140.5 feet; thence north 88 degrees 07 minutes east a distance of 40.0 feet; thence north 02 degrees 52 minutes west a distance of 140.5 feet to the point of beginning.</w:t>
      </w:r>
    </w:p>
    <w:p w14:paraId="52211B18" w14:textId="77777777" w:rsidR="00124E25" w:rsidRDefault="00124E25" w:rsidP="00124E25">
      <w:pPr>
        <w:spacing w:line="360" w:lineRule="auto"/>
        <w:jc w:val="both"/>
      </w:pPr>
      <w:r>
        <w:lastRenderedPageBreak/>
        <w:t>Less and Except:</w:t>
      </w:r>
    </w:p>
    <w:p w14:paraId="5B19363E" w14:textId="77777777" w:rsidR="00124E25" w:rsidRDefault="00124E25" w:rsidP="00124E25">
      <w:pPr>
        <w:spacing w:line="360" w:lineRule="auto"/>
        <w:jc w:val="both"/>
      </w:pPr>
      <w:r>
        <w:t>A tract or parcel of land in the SE ¼ of the NW ¼ of Section 29, Township 16, Range 7, Calhoun County, Alabama, and being more particularly described as commencing at the SE corner of the SE ¼ of the NW ¼ of said Section 29; thence north 02 degrees 50 minutes west a distance of 50.0 feet; thence south 88 degrees 07 minutes west a distance 340.35 feet to the point of beginning; thence continue 88 degrees 07 minutes west a distance of 35.0 feet; thence north 02 degrees 52 minutes west a distance of 140.0 feet; thence north 88 degrees 07 minutes east a distance of 35.0 feet; thence south 02 degrees 52 minutes east a distance of 140.0 feet to the point of beginning.</w:t>
      </w:r>
    </w:p>
    <w:p w14:paraId="3E454F5F" w14:textId="77777777" w:rsidR="00124E25" w:rsidRDefault="00124E25" w:rsidP="00124E25">
      <w:pPr>
        <w:spacing w:line="360" w:lineRule="auto"/>
        <w:ind w:firstLine="720"/>
      </w:pPr>
    </w:p>
    <w:p w14:paraId="0402B919" w14:textId="77777777" w:rsidR="00124E25" w:rsidRPr="00EF415D" w:rsidRDefault="00124E25" w:rsidP="00124E25">
      <w:pPr>
        <w:spacing w:line="360" w:lineRule="auto"/>
        <w:ind w:firstLine="720"/>
      </w:pPr>
      <w:r w:rsidRPr="00EF415D">
        <w:t>Said Proposed Ordinance is to be considered by the City Council of the C</w:t>
      </w:r>
      <w:r>
        <w:t>ity of Oxford at 6:30 p.m. on May 12, 2026</w:t>
      </w:r>
      <w:r w:rsidRPr="00EF415D">
        <w:t xml:space="preserve">, in the Council Chambers of the City of Oxford, 145 Hamric Drive East, and at such time and place all </w:t>
      </w:r>
      <w:proofErr w:type="gramStart"/>
      <w:r w:rsidRPr="00EF415D">
        <w:t>persons</w:t>
      </w:r>
      <w:proofErr w:type="gramEnd"/>
      <w:r w:rsidRPr="00EF415D">
        <w:t xml:space="preserve">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77839AE4" w14:textId="77777777" w:rsidR="00124E25" w:rsidRPr="00EF415D" w:rsidRDefault="00124E25" w:rsidP="00124E25">
      <w:pPr>
        <w:spacing w:line="360" w:lineRule="auto"/>
      </w:pPr>
      <w:r>
        <w:t>Dated this 23rd day of April, 2026</w:t>
      </w:r>
      <w:r w:rsidRPr="00EF415D">
        <w:t xml:space="preserve">.  </w:t>
      </w:r>
    </w:p>
    <w:p w14:paraId="0EDA207B" w14:textId="77777777" w:rsidR="00124E25" w:rsidRDefault="00124E25" w:rsidP="00124E25">
      <w:r w:rsidRPr="00EF415D">
        <w:t>The City of Oxford, Alabama, Alan Atkinson, City</w:t>
      </w:r>
      <w:r>
        <w:t xml:space="preserve"> Clerk</w:t>
      </w:r>
    </w:p>
    <w:p w14:paraId="611CC7B4" w14:textId="77777777" w:rsidR="00124E25" w:rsidRDefault="00124E25" w:rsidP="00124E25"/>
    <w:p w14:paraId="282626FF" w14:textId="77777777" w:rsidR="00124E25" w:rsidRDefault="00124E25" w:rsidP="00124E25"/>
    <w:p w14:paraId="5AB2DFF9" w14:textId="77777777" w:rsidR="00124E25" w:rsidRDefault="00124E25" w:rsidP="00124E25"/>
    <w:p w14:paraId="03FD8760" w14:textId="77777777" w:rsidR="00FC10DA" w:rsidRDefault="00FC10DA"/>
    <w:sectPr w:rsidR="00FC10DA" w:rsidSect="00124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25"/>
    <w:rsid w:val="00124E25"/>
    <w:rsid w:val="004D2ED1"/>
    <w:rsid w:val="00632D45"/>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6E58"/>
  <w15:chartTrackingRefBased/>
  <w15:docId w15:val="{18608F82-A520-40F5-BE71-EF88E597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2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24E2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4E2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4E2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4E2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24E2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24E2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24E2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24E2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24E2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E25"/>
    <w:rPr>
      <w:rFonts w:eastAsiaTheme="majorEastAsia" w:cstheme="majorBidi"/>
      <w:color w:val="272727" w:themeColor="text1" w:themeTint="D8"/>
    </w:rPr>
  </w:style>
  <w:style w:type="paragraph" w:styleId="Title">
    <w:name w:val="Title"/>
    <w:basedOn w:val="Normal"/>
    <w:next w:val="Normal"/>
    <w:link w:val="TitleChar"/>
    <w:uiPriority w:val="10"/>
    <w:qFormat/>
    <w:rsid w:val="00124E2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4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E2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4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E2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24E25"/>
    <w:rPr>
      <w:i/>
      <w:iCs/>
      <w:color w:val="404040" w:themeColor="text1" w:themeTint="BF"/>
    </w:rPr>
  </w:style>
  <w:style w:type="paragraph" w:styleId="ListParagraph">
    <w:name w:val="List Paragraph"/>
    <w:basedOn w:val="Normal"/>
    <w:uiPriority w:val="34"/>
    <w:qFormat/>
    <w:rsid w:val="00124E2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24E25"/>
    <w:rPr>
      <w:i/>
      <w:iCs/>
      <w:color w:val="0F4761" w:themeColor="accent1" w:themeShade="BF"/>
    </w:rPr>
  </w:style>
  <w:style w:type="paragraph" w:styleId="IntenseQuote">
    <w:name w:val="Intense Quote"/>
    <w:basedOn w:val="Normal"/>
    <w:next w:val="Normal"/>
    <w:link w:val="IntenseQuoteChar"/>
    <w:uiPriority w:val="30"/>
    <w:qFormat/>
    <w:rsid w:val="00124E2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24E25"/>
    <w:rPr>
      <w:i/>
      <w:iCs/>
      <w:color w:val="0F4761" w:themeColor="accent1" w:themeShade="BF"/>
    </w:rPr>
  </w:style>
  <w:style w:type="character" w:styleId="IntenseReference">
    <w:name w:val="Intense Reference"/>
    <w:basedOn w:val="DefaultParagraphFont"/>
    <w:uiPriority w:val="32"/>
    <w:qFormat/>
    <w:rsid w:val="00124E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2960</Characters>
  <Application>Microsoft Office Word</Application>
  <DocSecurity>0</DocSecurity>
  <Lines>58</Lines>
  <Paragraphs>20</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2026-04-22T14:35:00Z</dcterms:created>
  <dcterms:modified xsi:type="dcterms:W3CDTF">2026-04-22T14:38:00Z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2026-04-22T14:38:45Z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ca76af68-9ab7-42b7-bd27-5a1669ccba3d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