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9429" w14:textId="77777777" w:rsidR="008B6E58" w:rsidRPr="00EF415D" w:rsidRDefault="008B6E58" w:rsidP="008B6E58">
      <w:pPr>
        <w:spacing w:line="360" w:lineRule="auto"/>
        <w:jc w:val="center"/>
      </w:pPr>
      <w:r w:rsidRPr="00EF415D">
        <w:t>NOTICE</w:t>
      </w:r>
    </w:p>
    <w:p w14:paraId="31A2F191" w14:textId="77777777" w:rsidR="008B6E58" w:rsidRPr="00EF415D" w:rsidRDefault="008B6E58" w:rsidP="008B6E58">
      <w:pPr>
        <w:spacing w:line="360" w:lineRule="auto"/>
        <w:jc w:val="center"/>
      </w:pPr>
      <w:r w:rsidRPr="00EF415D">
        <w:t>STATE OF ALABAMA</w:t>
      </w:r>
    </w:p>
    <w:p w14:paraId="531A0724" w14:textId="77777777" w:rsidR="008B6E58" w:rsidRPr="00EF415D" w:rsidRDefault="008B6E58" w:rsidP="008B6E58">
      <w:pPr>
        <w:spacing w:line="360" w:lineRule="auto"/>
        <w:jc w:val="center"/>
      </w:pPr>
      <w:r w:rsidRPr="00EF415D">
        <w:t>CALHOUN COUNTY</w:t>
      </w:r>
    </w:p>
    <w:p w14:paraId="2890C426" w14:textId="77777777" w:rsidR="008B6E58" w:rsidRPr="00EF415D" w:rsidRDefault="008B6E58" w:rsidP="008B6E58">
      <w:pPr>
        <w:jc w:val="center"/>
      </w:pPr>
    </w:p>
    <w:p w14:paraId="54C1B800" w14:textId="650DB79E" w:rsidR="008B6E58" w:rsidRDefault="008B6E58" w:rsidP="008B6E58">
      <w:pPr>
        <w:spacing w:line="360" w:lineRule="auto"/>
        <w:ind w:firstLine="720"/>
        <w:jc w:val="both"/>
      </w:pPr>
      <w:r w:rsidRPr="00EF415D">
        <w:t>NOTICE IS HEREBY G</w:t>
      </w:r>
      <w:r>
        <w:t xml:space="preserve">IVEN that on the </w:t>
      </w:r>
      <w:r>
        <w:t>9</w:t>
      </w:r>
      <w:r>
        <w:t xml:space="preserve">th day of </w:t>
      </w:r>
      <w:r>
        <w:t>September</w:t>
      </w:r>
      <w:r>
        <w:t xml:space="preserve"> 2025</w:t>
      </w:r>
      <w:r w:rsidRPr="00EF415D">
        <w:t>, the undersigned caused notice to be posted in four places of a proposed Ordinance amending the Zoning Ordinance and the Zoning Map of the City of Oxford, Alabama.  Said Ordinance was posted in full.  The effect of said Ordinance will be to rezone fr</w:t>
      </w:r>
      <w:r>
        <w:t xml:space="preserve">om Residential 1 District (R-1) to </w:t>
      </w:r>
      <w:r>
        <w:t>Mobile Home</w:t>
      </w:r>
      <w:r>
        <w:t xml:space="preserve"> District (</w:t>
      </w:r>
      <w:r>
        <w:t>MH</w:t>
      </w:r>
      <w:r>
        <w:t>)</w:t>
      </w:r>
      <w:r w:rsidRPr="00EF415D">
        <w:t xml:space="preserve"> the following described real estate being in the City of Oxford:</w:t>
      </w:r>
    </w:p>
    <w:p w14:paraId="26BCBBCE" w14:textId="77777777" w:rsidR="008B6E58" w:rsidRDefault="008B6E58" w:rsidP="008B6E58">
      <w:pPr>
        <w:spacing w:line="360" w:lineRule="auto"/>
        <w:ind w:firstLine="720"/>
        <w:jc w:val="both"/>
      </w:pPr>
    </w:p>
    <w:p w14:paraId="5EB9B968" w14:textId="4E2996CE" w:rsidR="008B6E58" w:rsidRDefault="008B6E58" w:rsidP="008B6E58">
      <w:pPr>
        <w:spacing w:line="360" w:lineRule="auto"/>
        <w:ind w:firstLine="720"/>
        <w:jc w:val="both"/>
      </w:pPr>
      <w:r>
        <w:t>A tract or parcel of land in the SE ¼ of the SW ¼ of Section 5, Township 17, Range 8, Talladega County, Alabama, and being more particularly described as commencing at the southwest corner of the S</w:t>
      </w:r>
      <w:r>
        <w:t>E</w:t>
      </w:r>
      <w:r>
        <w:t xml:space="preserve"> ¼ of the SW ¼ of said Section 5; thence north 00 degrees 44 minutes east, along the west line thereof a distance of 611.3 feet; thence north 87 degrees 43 minutes east, a distance of 630 feet to the point of beginning of herein described parcel of land; thence continue north 87 degrees 43 minutes east, a distance of 210.0 feet; thence north 00 degrees 43 minutes a distance of 208.7 feet; thence south 87 degrees 43 minutes west a distance of 210.0 feet; thence south 00 degrees 43 minutes west, a distance of 210.0 feet to the point of beginning.</w:t>
      </w:r>
    </w:p>
    <w:p w14:paraId="160AC4C4" w14:textId="77777777" w:rsidR="008B6E58" w:rsidRDefault="008B6E58" w:rsidP="008B6E58">
      <w:pPr>
        <w:ind w:firstLine="720"/>
        <w:jc w:val="both"/>
      </w:pPr>
    </w:p>
    <w:p w14:paraId="61A757C4" w14:textId="77777777" w:rsidR="008B6E58" w:rsidRDefault="008B6E58" w:rsidP="008B6E58">
      <w:pPr>
        <w:spacing w:line="360" w:lineRule="auto"/>
        <w:ind w:firstLine="720"/>
        <w:jc w:val="both"/>
      </w:pPr>
    </w:p>
    <w:p w14:paraId="6BDEE44D" w14:textId="16AB09B1" w:rsidR="008B6E58" w:rsidRPr="00EF415D" w:rsidRDefault="008B6E58" w:rsidP="008B6E58">
      <w:pPr>
        <w:spacing w:line="360" w:lineRule="auto"/>
        <w:ind w:firstLine="720"/>
      </w:pPr>
      <w:r w:rsidRPr="00EF415D">
        <w:t>Said Proposed Ordinance is to be considered by the City Council of the C</w:t>
      </w:r>
      <w:r>
        <w:t xml:space="preserve">ity of Oxford at 6:30 p.m. on </w:t>
      </w:r>
      <w:r>
        <w:t>October</w:t>
      </w:r>
      <w:r>
        <w:t xml:space="preserve"> </w:t>
      </w:r>
      <w:r>
        <w:t>14</w:t>
      </w:r>
      <w:r>
        <w:t>th, 2025</w:t>
      </w:r>
      <w:r w:rsidRPr="00EF415D">
        <w:t>, in the Council Chambers of the City of Oxford, 145 Hamric Drive East, and at such time and place all persons who desire will have the opportunity of being heard in opposition to or in favor of said Ordinance.  Disabled person(s) needing special accommodation(s) to participate in this hearing should contact the Oxford City Clerk at (256) 832-1562 at least 72 hours prior to the hearing.</w:t>
      </w:r>
    </w:p>
    <w:p w14:paraId="60E93F9A" w14:textId="2DFCD9E7" w:rsidR="008B6E58" w:rsidRPr="00EF415D" w:rsidRDefault="008B6E58" w:rsidP="008B6E58">
      <w:pPr>
        <w:spacing w:line="360" w:lineRule="auto"/>
      </w:pPr>
      <w:r>
        <w:t xml:space="preserve">Dated this </w:t>
      </w:r>
      <w:r>
        <w:t>16th</w:t>
      </w:r>
      <w:r>
        <w:t xml:space="preserve"> day of </w:t>
      </w:r>
      <w:r>
        <w:t>September</w:t>
      </w:r>
      <w:r>
        <w:t>, 2025</w:t>
      </w:r>
      <w:r w:rsidRPr="00EF415D">
        <w:t xml:space="preserve">.  </w:t>
      </w:r>
    </w:p>
    <w:p w14:paraId="6F39EADB" w14:textId="77777777" w:rsidR="008B6E58" w:rsidRDefault="008B6E58" w:rsidP="008B6E58">
      <w:r w:rsidRPr="00EF415D">
        <w:t>The City of Oxford, Alabama, Alan Atkinson, City</w:t>
      </w:r>
      <w:r>
        <w:t xml:space="preserve"> Clerk</w:t>
      </w:r>
    </w:p>
    <w:p w14:paraId="1BF3D3B0" w14:textId="77777777" w:rsidR="008B6E58" w:rsidRDefault="008B6E58" w:rsidP="008B6E58"/>
    <w:p w14:paraId="740CD1CA" w14:textId="77777777" w:rsidR="008B6E58" w:rsidRDefault="008B6E58" w:rsidP="008B6E58"/>
    <w:p w14:paraId="283D14C2"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58"/>
    <w:rsid w:val="00632D45"/>
    <w:rsid w:val="008B6E58"/>
    <w:rsid w:val="00D12813"/>
    <w:rsid w:val="00E26E89"/>
    <w:rsid w:val="00E766DF"/>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FEE1"/>
  <w15:chartTrackingRefBased/>
  <w15:docId w15:val="{D3023990-F9B9-4660-B165-99B4667A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5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B6E5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6E5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6E5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6E5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B6E5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B6E5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B6E5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B6E5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B6E5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E58"/>
    <w:rPr>
      <w:rFonts w:eastAsiaTheme="majorEastAsia" w:cstheme="majorBidi"/>
      <w:color w:val="272727" w:themeColor="text1" w:themeTint="D8"/>
    </w:rPr>
  </w:style>
  <w:style w:type="paragraph" w:styleId="Title">
    <w:name w:val="Title"/>
    <w:basedOn w:val="Normal"/>
    <w:next w:val="Normal"/>
    <w:link w:val="TitleChar"/>
    <w:uiPriority w:val="10"/>
    <w:qFormat/>
    <w:rsid w:val="008B6E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6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E5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6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E5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B6E58"/>
    <w:rPr>
      <w:i/>
      <w:iCs/>
      <w:color w:val="404040" w:themeColor="text1" w:themeTint="BF"/>
    </w:rPr>
  </w:style>
  <w:style w:type="paragraph" w:styleId="ListParagraph">
    <w:name w:val="List Paragraph"/>
    <w:basedOn w:val="Normal"/>
    <w:uiPriority w:val="34"/>
    <w:qFormat/>
    <w:rsid w:val="008B6E5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B6E58"/>
    <w:rPr>
      <w:i/>
      <w:iCs/>
      <w:color w:val="0F4761" w:themeColor="accent1" w:themeShade="BF"/>
    </w:rPr>
  </w:style>
  <w:style w:type="paragraph" w:styleId="IntenseQuote">
    <w:name w:val="Intense Quote"/>
    <w:basedOn w:val="Normal"/>
    <w:next w:val="Normal"/>
    <w:link w:val="IntenseQuoteChar"/>
    <w:uiPriority w:val="30"/>
    <w:qFormat/>
    <w:rsid w:val="008B6E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B6E58"/>
    <w:rPr>
      <w:i/>
      <w:iCs/>
      <w:color w:val="0F4761" w:themeColor="accent1" w:themeShade="BF"/>
    </w:rPr>
  </w:style>
  <w:style w:type="character" w:styleId="IntenseReference">
    <w:name w:val="Intense Reference"/>
    <w:basedOn w:val="DefaultParagraphFont"/>
    <w:uiPriority w:val="32"/>
    <w:qFormat/>
    <w:rsid w:val="008B6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1</cp:revision>
  <dcterms:created xsi:type="dcterms:W3CDTF">2025-09-15T19:38:00Z</dcterms:created>
  <dcterms:modified xsi:type="dcterms:W3CDTF">2025-09-15T19:42:00Z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2025-09-15T19:42:14Z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8c88d409-e081-477a-82f5-08c5dd5d78a9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