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77D27" w14:textId="77777777" w:rsidR="00755CCB" w:rsidRPr="009343F1" w:rsidRDefault="00755CCB" w:rsidP="00755CCB">
      <w:pPr>
        <w:tabs>
          <w:tab w:val="center" w:pos="4680"/>
        </w:tabs>
        <w:spacing w:line="360" w:lineRule="auto"/>
        <w:jc w:val="center"/>
      </w:pPr>
      <w:r w:rsidRPr="009343F1">
        <w:t>LEGAL NOTICE</w:t>
      </w:r>
    </w:p>
    <w:p w14:paraId="3EB90BF2" w14:textId="56E1283D" w:rsidR="00755CCB" w:rsidRPr="009343F1" w:rsidRDefault="00755CCB" w:rsidP="00755CCB">
      <w:pPr>
        <w:spacing w:after="100" w:afterAutospacing="1" w:line="360" w:lineRule="auto"/>
        <w:jc w:val="both"/>
      </w:pPr>
      <w:r w:rsidRPr="009343F1">
        <w:t xml:space="preserve">TAKE NOTICE THAT THE FOLLOWING PROPOSED ORDINANCE WILL BE INTRODUCED FOR PASSAGE AT THE COUNCIL MEETING OF THE OXFORD CITY COUNCIL AT ITS REGULAR MEETING ON THE   </w:t>
      </w:r>
      <w:r w:rsidRPr="009343F1">
        <w:rPr>
          <w:u w:val="single"/>
        </w:rPr>
        <w:t xml:space="preserve"> </w:t>
      </w:r>
      <w:r>
        <w:rPr>
          <w:u w:val="single"/>
        </w:rPr>
        <w:t>1</w:t>
      </w:r>
      <w:r>
        <w:rPr>
          <w:u w:val="single"/>
        </w:rPr>
        <w:t>0</w:t>
      </w:r>
      <w:r>
        <w:rPr>
          <w:u w:val="single"/>
        </w:rPr>
        <w:t>th</w:t>
      </w:r>
      <w:r w:rsidRPr="009343F1">
        <w:rPr>
          <w:u w:val="single"/>
        </w:rPr>
        <w:t xml:space="preserve">  </w:t>
      </w:r>
      <w:r w:rsidRPr="009343F1">
        <w:t xml:space="preserve">  DAY OF</w:t>
      </w:r>
      <w:r w:rsidRPr="009343F1">
        <w:rPr>
          <w:u w:val="single"/>
        </w:rPr>
        <w:t xml:space="preserve">  </w:t>
      </w:r>
      <w:r>
        <w:rPr>
          <w:u w:val="single"/>
        </w:rPr>
        <w:t>January</w:t>
      </w:r>
      <w:r w:rsidRPr="009343F1">
        <w:rPr>
          <w:u w:val="single"/>
        </w:rPr>
        <w:t xml:space="preserve">  </w:t>
      </w:r>
      <w:r>
        <w:t xml:space="preserve"> 202</w:t>
      </w:r>
      <w:r>
        <w:t>3</w:t>
      </w:r>
      <w:r w:rsidRPr="009343F1">
        <w:t>, AT  OXFORD CITY HALL, 145 HAMRIC DRIVE EAST, BEGINNING AT 6:30 P.M. AT THE ABOVE TIME AND PLACE.  ALL PERSONS IN OPPOSITION TO SAID PROPOSED ORDINANCE AND ALL PERSONS IN FAVOR OF SAID ORDINANCE WILL HAVE AN OPPORTUNITY TO BE HEARD AS TO THEIR POSITION PRIOR TO THE INTRODUCTION OF SAID PROPOSED ORDINANCE FOR PASSAGE BEFORE THE COUNCIL.</w:t>
      </w:r>
    </w:p>
    <w:p w14:paraId="5C0C2764" w14:textId="037B0CB9" w:rsidR="00755CCB" w:rsidRPr="009343F1" w:rsidRDefault="00755CCB" w:rsidP="00755CCB">
      <w:pPr>
        <w:tabs>
          <w:tab w:val="center" w:pos="4680"/>
        </w:tabs>
        <w:spacing w:line="360" w:lineRule="auto"/>
        <w:jc w:val="both"/>
      </w:pPr>
      <w:r w:rsidRPr="009343F1">
        <w:tab/>
        <w:t xml:space="preserve">PROPOSED ORDINANCE NUMBER </w:t>
      </w:r>
      <w:r>
        <w:rPr>
          <w:u w:val="single"/>
        </w:rPr>
        <w:t>202</w:t>
      </w:r>
      <w:r>
        <w:rPr>
          <w:u w:val="single"/>
        </w:rPr>
        <w:t>3</w:t>
      </w:r>
      <w:r w:rsidRPr="009343F1">
        <w:rPr>
          <w:u w:val="single"/>
        </w:rPr>
        <w:t>-</w:t>
      </w:r>
    </w:p>
    <w:p w14:paraId="5950176B" w14:textId="77777777" w:rsidR="00755CCB" w:rsidRPr="009343F1" w:rsidRDefault="00755CCB" w:rsidP="00755CCB">
      <w:pPr>
        <w:spacing w:line="360" w:lineRule="auto"/>
        <w:ind w:firstLine="720"/>
        <w:jc w:val="both"/>
      </w:pPr>
      <w:r w:rsidRPr="009343F1">
        <w:t>An Ordinance to Amend the Zoning Laws of the City of Oxford, Alabama, a Municipal Corporation.</w:t>
      </w:r>
    </w:p>
    <w:p w14:paraId="709F59E1" w14:textId="77777777" w:rsidR="00755CCB" w:rsidRDefault="00755CCB" w:rsidP="00755CCB">
      <w:pPr>
        <w:spacing w:line="360" w:lineRule="auto"/>
        <w:ind w:firstLine="720"/>
        <w:jc w:val="both"/>
      </w:pPr>
      <w:r w:rsidRPr="009343F1">
        <w:t>BE IT ORDAINED by the City Council of the City of Oxford, Alabama, as follows:</w:t>
      </w:r>
    </w:p>
    <w:p w14:paraId="2C48102A" w14:textId="77777777" w:rsidR="00755CCB" w:rsidRPr="009343F1" w:rsidRDefault="00755CCB" w:rsidP="00755CCB">
      <w:pPr>
        <w:spacing w:line="360" w:lineRule="auto"/>
        <w:ind w:firstLine="720"/>
        <w:jc w:val="both"/>
      </w:pPr>
    </w:p>
    <w:p w14:paraId="63A0E5CF" w14:textId="77777777" w:rsidR="00755CCB" w:rsidRDefault="00755CCB" w:rsidP="00755CCB">
      <w:pPr>
        <w:spacing w:line="360" w:lineRule="auto"/>
        <w:ind w:firstLine="720"/>
        <w:jc w:val="both"/>
      </w:pPr>
      <w:r w:rsidRPr="009343F1">
        <w:t>Section 1.  The following described real estate lying and being in the City of Oxford, A</w:t>
      </w:r>
      <w:r>
        <w:t>labama, shall be zoned Agriculture District (AG).</w:t>
      </w:r>
    </w:p>
    <w:p w14:paraId="2E9D2C23" w14:textId="77777777" w:rsidR="00755CCB" w:rsidRDefault="00755CCB" w:rsidP="00755CCB">
      <w:pPr>
        <w:spacing w:line="360" w:lineRule="auto"/>
        <w:ind w:firstLine="720"/>
        <w:jc w:val="both"/>
      </w:pPr>
    </w:p>
    <w:p w14:paraId="5B232854" w14:textId="0BB1C8D1" w:rsidR="00755CCB" w:rsidRDefault="00755CCB" w:rsidP="00755CCB">
      <w:pPr>
        <w:spacing w:line="360" w:lineRule="auto"/>
        <w:jc w:val="both"/>
      </w:pPr>
      <w:r>
        <w:t xml:space="preserve">Parcel 1:  Land in Talladega County, Alabama, being 5.73 acres more or less in the NW ½ of Section 6, Township 17 South, Range 7 East; more particularly described as: Commence at the point of intersection of the east line of the NW ½ of Section 6, </w:t>
      </w:r>
      <w:r>
        <w:t>Township 17 South, Range 7 East</w:t>
      </w:r>
      <w:r>
        <w:t xml:space="preserve"> and the north ROW line of Highway I-20; thence south 83°22’ west along said ROW line 161.2 feet to the point of beginning of said tract #2; thence north 00°21’ east 1,237.48 feet mor or less to the south line of a county road; thence westerly along the south line of said road 160 feet to a point; thence south 00°</w:t>
      </w:r>
      <w:r w:rsidR="00067420">
        <w:t>21’ west 1,256.56 feet more or less to the north ROW line of said I-20; thence north 83°22’ east along said ROW line 161.20 feet to the point of beginning.</w:t>
      </w:r>
    </w:p>
    <w:p w14:paraId="3E71B160" w14:textId="5BB9C2DF" w:rsidR="00067420" w:rsidRDefault="00067420" w:rsidP="00755CCB">
      <w:pPr>
        <w:spacing w:line="360" w:lineRule="auto"/>
        <w:jc w:val="both"/>
      </w:pPr>
      <w:bookmarkStart w:id="0" w:name="_Hlk121735249"/>
      <w:r>
        <w:t xml:space="preserve">Being the same property conveyed to Joseph Abernathy and wife, Carol Lynn Abernathy, by </w:t>
      </w:r>
      <w:bookmarkEnd w:id="0"/>
      <w:r>
        <w:t>Survivorship Warranty Deed from Betty McKimm, a married woman, Larry McKimm, a married man, Gary McKimm, a married man, and Brenda McKimm, a unmarried woman, dated July 18, 2006, of record in Book 870, Page 206, Probate Office for Talladega County, Alabama.</w:t>
      </w:r>
    </w:p>
    <w:p w14:paraId="0075BA22" w14:textId="77777777" w:rsidR="009F6437" w:rsidRDefault="009F6437" w:rsidP="00755CCB">
      <w:pPr>
        <w:spacing w:line="360" w:lineRule="auto"/>
        <w:jc w:val="both"/>
      </w:pPr>
    </w:p>
    <w:p w14:paraId="26123790" w14:textId="20EDC403" w:rsidR="00755CCB" w:rsidRDefault="00067420" w:rsidP="00755CCB">
      <w:pPr>
        <w:spacing w:line="360" w:lineRule="auto"/>
        <w:jc w:val="both"/>
      </w:pPr>
      <w:r>
        <w:lastRenderedPageBreak/>
        <w:t xml:space="preserve">Parcel 2:  </w:t>
      </w:r>
      <w:r w:rsidR="00A06B9B">
        <w:t>Land in Talladega County, Alabama, being 5.7</w:t>
      </w:r>
      <w:r w:rsidR="00A06B9B">
        <w:t>9</w:t>
      </w:r>
      <w:r w:rsidR="00A06B9B">
        <w:t xml:space="preserve"> acres more or less in the NW ½ of Section 6, Township 17 South, Range 7 East; more particularly described as: Commence at the point of intersection of the east line of the NW ½ of Section 6, Township 17 South, Range 7 East and the north ROW line of Highway I-20; thence south 83°22’ west along said ROW line</w:t>
      </w:r>
      <w:r w:rsidR="008943AF">
        <w:t xml:space="preserve"> 322.4</w:t>
      </w:r>
      <w:r w:rsidR="00006969">
        <w:t xml:space="preserve"> feet to the point of beginning of said Tract #3</w:t>
      </w:r>
      <w:r w:rsidR="00DF34C7">
        <w:t>; thence north 00°21’ east</w:t>
      </w:r>
      <w:r w:rsidR="00504E2D">
        <w:t xml:space="preserve"> 1,256.56 feet more or less to the south line of a country road</w:t>
      </w:r>
      <w:r w:rsidR="00925C08">
        <w:t xml:space="preserve">; thence4 westerly along said road 200 feet to a point; thence </w:t>
      </w:r>
      <w:r w:rsidR="00DA4436">
        <w:t>south 00°21’ west 1,265.73 feet</w:t>
      </w:r>
      <w:r w:rsidR="00827D57">
        <w:t xml:space="preserve"> more or less to the south line of the north ½ of the NW </w:t>
      </w:r>
      <w:r w:rsidR="00090E5C">
        <w:t>½ of said Section; thence north 88°42’</w:t>
      </w:r>
      <w:r w:rsidR="00F016EA">
        <w:t xml:space="preserve"> east 156.82 feet to a point; thence north 83°22’</w:t>
      </w:r>
      <w:r w:rsidR="00573F71">
        <w:t xml:space="preserve"> east 43.58 feet to the point of beginning. Situated, lying and being in Talladega County.</w:t>
      </w:r>
    </w:p>
    <w:p w14:paraId="5C85680D" w14:textId="5019D8A3" w:rsidR="00783D8A" w:rsidRDefault="00783D8A" w:rsidP="00755CCB">
      <w:pPr>
        <w:spacing w:line="360" w:lineRule="auto"/>
        <w:jc w:val="both"/>
      </w:pPr>
      <w:r>
        <w:t>Being the same property conveyed to Joseph Abernathy and wife, Carol Lynn Abernathy, by</w:t>
      </w:r>
      <w:r w:rsidR="000D5987">
        <w:t xml:space="preserve"> Warranty Deed with Right of Survivorship from Joseph Thomas Abernathy</w:t>
      </w:r>
      <w:r w:rsidR="00FD2F5C">
        <w:t xml:space="preserve">, a married man, dated July 21, 1995, of record in Deed Book </w:t>
      </w:r>
      <w:r w:rsidR="002560D6">
        <w:t>658, Page 514, Probate Office for Talladega County, Alabama.</w:t>
      </w:r>
    </w:p>
    <w:p w14:paraId="70B74705" w14:textId="77777777" w:rsidR="00755CCB" w:rsidRDefault="00755CCB" w:rsidP="00755CCB">
      <w:pPr>
        <w:spacing w:line="360" w:lineRule="auto"/>
        <w:jc w:val="both"/>
      </w:pPr>
    </w:p>
    <w:p w14:paraId="6ECEF2E2" w14:textId="77777777" w:rsidR="00755CCB" w:rsidRDefault="00755CCB" w:rsidP="00755CCB">
      <w:pPr>
        <w:spacing w:line="360" w:lineRule="auto"/>
        <w:ind w:firstLine="720"/>
        <w:jc w:val="both"/>
      </w:pPr>
      <w:r w:rsidRPr="009343F1">
        <w:t>SECTION TWO:</w:t>
      </w:r>
      <w:r w:rsidRPr="009343F1">
        <w:tab/>
        <w:t>This Ordinance shall become effective upon passage by the Council and by advertising as required by law.</w:t>
      </w:r>
    </w:p>
    <w:p w14:paraId="1448B62D" w14:textId="77777777" w:rsidR="00755CCB" w:rsidRPr="009343F1" w:rsidRDefault="00755CCB" w:rsidP="00755CCB">
      <w:pPr>
        <w:spacing w:line="360" w:lineRule="auto"/>
        <w:jc w:val="both"/>
      </w:pPr>
    </w:p>
    <w:p w14:paraId="44818961" w14:textId="7E68497D" w:rsidR="00755CCB" w:rsidRPr="009343F1" w:rsidRDefault="00755CCB" w:rsidP="00755CCB">
      <w:pPr>
        <w:spacing w:line="360" w:lineRule="auto"/>
        <w:ind w:firstLine="720"/>
        <w:jc w:val="both"/>
      </w:pPr>
      <w:r w:rsidRPr="009343F1">
        <w:t>APPROVED and ADOPTED this</w:t>
      </w:r>
      <w:r>
        <w:t xml:space="preserve"> ____ day of _____________, 202</w:t>
      </w:r>
      <w:r>
        <w:t>3</w:t>
      </w:r>
      <w:r w:rsidRPr="009343F1">
        <w:t>.</w:t>
      </w:r>
    </w:p>
    <w:p w14:paraId="38802E72" w14:textId="77777777" w:rsidR="00755CCB" w:rsidRPr="009343F1" w:rsidRDefault="00755CCB" w:rsidP="00755CCB">
      <w:pPr>
        <w:spacing w:line="360" w:lineRule="auto"/>
        <w:ind w:firstLine="720"/>
        <w:jc w:val="both"/>
      </w:pPr>
      <w:r w:rsidRPr="009343F1">
        <w:t>CITY COUNCIL OF THE CITY OF OXFORD, ALABAMA</w:t>
      </w:r>
    </w:p>
    <w:p w14:paraId="2882ADF2" w14:textId="77777777" w:rsidR="00755CCB" w:rsidRPr="009343F1" w:rsidRDefault="00755CCB" w:rsidP="00755CCB">
      <w:pPr>
        <w:spacing w:line="360" w:lineRule="auto"/>
        <w:ind w:firstLine="720"/>
        <w:jc w:val="both"/>
      </w:pPr>
      <w:r w:rsidRPr="009343F1">
        <w:t>Chris Spurlin, Council President; Phil Gardner, Charlotte Hubbard, Mike Henderson, Steven Waits, Councilmembers</w:t>
      </w:r>
    </w:p>
    <w:p w14:paraId="3857F149" w14:textId="77777777" w:rsidR="00755CCB" w:rsidRDefault="00755CCB" w:rsidP="00755CCB">
      <w:pPr>
        <w:spacing w:line="360" w:lineRule="auto"/>
        <w:jc w:val="both"/>
      </w:pPr>
      <w:r w:rsidRPr="009343F1">
        <w:t>Approved Alton Craft, Mayor; Attest: Alan B. Atkinson</w:t>
      </w:r>
      <w:r>
        <w:t>, City Clerk</w:t>
      </w:r>
    </w:p>
    <w:p w14:paraId="20D0453A" w14:textId="474DDEDE" w:rsidR="00755CCB" w:rsidRPr="002D6A12" w:rsidRDefault="00755CCB" w:rsidP="00755CCB">
      <w:pPr>
        <w:spacing w:line="360" w:lineRule="auto"/>
      </w:pPr>
      <w:r>
        <w:t>Dated this 1</w:t>
      </w:r>
      <w:r>
        <w:t>2</w:t>
      </w:r>
      <w:r>
        <w:t xml:space="preserve">th day of </w:t>
      </w:r>
      <w:r>
        <w:t>Dec</w:t>
      </w:r>
      <w:r>
        <w:t>ember, 2022</w:t>
      </w:r>
      <w:r w:rsidRPr="002D6A12">
        <w:t xml:space="preserve">.  </w:t>
      </w:r>
    </w:p>
    <w:p w14:paraId="70FC9563" w14:textId="77777777" w:rsidR="00755CCB" w:rsidRDefault="00755CCB" w:rsidP="00755CCB">
      <w:pPr>
        <w:spacing w:line="360" w:lineRule="auto"/>
      </w:pPr>
      <w:r w:rsidRPr="002D6A12">
        <w:t>The City of Oxford, Alabama, Alan Atkinson, City Clerk.</w:t>
      </w:r>
    </w:p>
    <w:p w14:paraId="24FBF692" w14:textId="77777777" w:rsidR="00755CCB" w:rsidRDefault="00755CCB" w:rsidP="00755CCB"/>
    <w:p w14:paraId="2FB74E52" w14:textId="77777777" w:rsidR="002861C2" w:rsidRDefault="002861C2"/>
    <w:sectPr w:rsidR="00286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CCB"/>
    <w:rsid w:val="00006969"/>
    <w:rsid w:val="00067420"/>
    <w:rsid w:val="00090E5C"/>
    <w:rsid w:val="000D5987"/>
    <w:rsid w:val="002560D6"/>
    <w:rsid w:val="002861C2"/>
    <w:rsid w:val="00504E2D"/>
    <w:rsid w:val="00573F71"/>
    <w:rsid w:val="00755CCB"/>
    <w:rsid w:val="00783D8A"/>
    <w:rsid w:val="00827D57"/>
    <w:rsid w:val="008943AF"/>
    <w:rsid w:val="00925C08"/>
    <w:rsid w:val="009F6437"/>
    <w:rsid w:val="00A06B9B"/>
    <w:rsid w:val="00DA4436"/>
    <w:rsid w:val="00DF34C7"/>
    <w:rsid w:val="00F016EA"/>
    <w:rsid w:val="00FD2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838F4"/>
  <w15:chartTrackingRefBased/>
  <w15:docId w15:val="{DBAD3A4F-F06E-4EB7-9B51-91A881D0F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C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Atkinson</dc:creator>
  <cp:keywords/>
  <dc:description/>
  <cp:lastModifiedBy>Alan Atkinson</cp:lastModifiedBy>
  <cp:revision>16</cp:revision>
  <dcterms:created xsi:type="dcterms:W3CDTF">2022-12-12T15:15:00Z</dcterms:created>
  <dcterms:modified xsi:type="dcterms:W3CDTF">2022-12-12T17:02:00Z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2022-12-12T15:37:55Z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dfe7e139-85c9-45b1-8fe5-6508b1f14ea3</vt:lpwstr>
  </property>
  <property fmtid="{D5CDD505-2E9C-101B-9397-08002B2CF9AE}" pid="7" name="MSIP_Label_defa4170-0d19-0005-0004-bc88714345d2_ActionId">
    <vt:lpwstr>f071c404-5902-48a0-beda-832d74e593f4</vt:lpwstr>
  </property>
  <property fmtid="{D5CDD505-2E9C-101B-9397-08002B2CF9AE}" pid="8" name="MSIP_Label_defa4170-0d19-0005-0004-bc88714345d2_ContentBits">
    <vt:lpwstr>0</vt:lpwstr>
  </property>
</Properties>
</file>