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5F79F" w14:textId="4F02E735" w:rsidR="009F5C18" w:rsidRPr="00112836" w:rsidRDefault="000B4A66" w:rsidP="00BA1512">
      <w:pPr>
        <w:jc w:val="center"/>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The One Beside Him</w:t>
      </w:r>
      <w:r w:rsidR="003D6570" w:rsidRPr="00112836">
        <w:rPr>
          <w:rFonts w:ascii="Hadassah Friedlaender" w:hAnsi="Hadassah Friedlaender" w:cs="Hadassah Friedlaender" w:hint="cs"/>
          <w:sz w:val="28"/>
          <w:szCs w:val="28"/>
        </w:rPr>
        <w:t xml:space="preserve"> </w:t>
      </w:r>
      <w:r w:rsidR="00BA1512" w:rsidRPr="00112836">
        <w:rPr>
          <w:rFonts w:ascii="Hadassah Friedlaender" w:hAnsi="Hadassah Friedlaender" w:cs="Hadassah Friedlaender" w:hint="cs"/>
          <w:sz w:val="28"/>
          <w:szCs w:val="28"/>
        </w:rPr>
        <w:t xml:space="preserve"> </w:t>
      </w:r>
    </w:p>
    <w:p w14:paraId="6A7F180C" w14:textId="5AD29F52" w:rsidR="00BA1512" w:rsidRPr="00112836" w:rsidRDefault="00BA1512" w:rsidP="00BA1512">
      <w:pPr>
        <w:spacing w:after="0"/>
        <w:jc w:val="center"/>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A Meditation on Luke 23: 33 – 43</w:t>
      </w:r>
    </w:p>
    <w:p w14:paraId="7AE4B253" w14:textId="1080D7AF" w:rsidR="00BA1512" w:rsidRPr="00112836" w:rsidRDefault="00BA1512" w:rsidP="00BA1512">
      <w:pPr>
        <w:spacing w:after="0"/>
        <w:jc w:val="center"/>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Rev. Cathy C. Hoop       Grace Presbyterian Church     November 20, 2022</w:t>
      </w:r>
    </w:p>
    <w:p w14:paraId="684CC726" w14:textId="7B2780F5" w:rsidR="00BA1512" w:rsidRPr="00112836" w:rsidRDefault="00BA1512" w:rsidP="00BA1512">
      <w:pPr>
        <w:spacing w:after="0"/>
        <w:rPr>
          <w:rFonts w:ascii="Hadassah Friedlaender" w:hAnsi="Hadassah Friedlaender" w:cs="Hadassah Friedlaender" w:hint="cs"/>
          <w:sz w:val="28"/>
          <w:szCs w:val="28"/>
        </w:rPr>
      </w:pPr>
    </w:p>
    <w:p w14:paraId="358B4212" w14:textId="4F6C5DA5" w:rsidR="00BA1512" w:rsidRPr="00112836" w:rsidRDefault="00BA1512"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This is the last Sunday of another year on the Christian calendar. Next week Advent will begin, with its careful approach to the manger. Before we go there, we pause at the cross. It’s an uncomfortable place to be, and it is especially uncomfortable when the image of an infant is already beginning to float into our field of vision. That precious child, adored by his parents, worshiped by prophets, feared by rulers, would spend his days </w:t>
      </w:r>
      <w:r w:rsidR="00600F07" w:rsidRPr="00112836">
        <w:rPr>
          <w:rFonts w:ascii="Hadassah Friedlaender" w:hAnsi="Hadassah Friedlaender" w:cs="Hadassah Friedlaender" w:hint="cs"/>
          <w:sz w:val="28"/>
          <w:szCs w:val="28"/>
        </w:rPr>
        <w:t>“</w:t>
      </w:r>
      <w:r w:rsidRPr="00112836">
        <w:rPr>
          <w:rFonts w:ascii="Hadassah Friedlaender" w:hAnsi="Hadassah Friedlaender" w:cs="Hadassah Friedlaender" w:hint="cs"/>
          <w:sz w:val="28"/>
          <w:szCs w:val="28"/>
        </w:rPr>
        <w:t>comforting the afflicted and afflicting the comfortable,</w:t>
      </w:r>
      <w:r w:rsidR="00600F07" w:rsidRPr="00112836">
        <w:rPr>
          <w:rFonts w:ascii="Hadassah Friedlaender" w:hAnsi="Hadassah Friedlaender" w:cs="Hadassah Friedlaender" w:hint="cs"/>
          <w:sz w:val="28"/>
          <w:szCs w:val="28"/>
        </w:rPr>
        <w:t>”</w:t>
      </w:r>
      <w:r w:rsidR="000D1726" w:rsidRPr="00112836">
        <w:rPr>
          <w:rStyle w:val="EndnoteReference"/>
          <w:rFonts w:ascii="Hadassah Friedlaender" w:hAnsi="Hadassah Friedlaender" w:cs="Hadassah Friedlaender" w:hint="cs"/>
          <w:sz w:val="28"/>
          <w:szCs w:val="28"/>
        </w:rPr>
        <w:endnoteReference w:id="1"/>
      </w:r>
      <w:r w:rsidRPr="00112836">
        <w:rPr>
          <w:rFonts w:ascii="Hadassah Friedlaender" w:hAnsi="Hadassah Friedlaender" w:cs="Hadassah Friedlaender" w:hint="cs"/>
          <w:sz w:val="28"/>
          <w:szCs w:val="28"/>
        </w:rPr>
        <w:t xml:space="preserve"> until the world could no longer contain him. They would find a way to get rid of him, and that is where we pause today. Not at the end of the story. Not at resurrection’s promise of a risen savior, but at the point just before his death. </w:t>
      </w:r>
    </w:p>
    <w:p w14:paraId="627A5FFB" w14:textId="0BC10557" w:rsidR="00177047" w:rsidRPr="00112836" w:rsidRDefault="00177047" w:rsidP="00BA1512">
      <w:pPr>
        <w:spacing w:after="0"/>
        <w:rPr>
          <w:rFonts w:ascii="Hadassah Friedlaender" w:hAnsi="Hadassah Friedlaender" w:cs="Hadassah Friedlaender" w:hint="cs"/>
          <w:sz w:val="28"/>
          <w:szCs w:val="28"/>
        </w:rPr>
      </w:pPr>
    </w:p>
    <w:p w14:paraId="2A17C020" w14:textId="113AF3BA" w:rsidR="00160BA8" w:rsidRPr="00112836" w:rsidRDefault="00177047"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At our Tuesday Talk Back </w:t>
      </w:r>
      <w:r w:rsidR="00B46181" w:rsidRPr="00112836">
        <w:rPr>
          <w:rFonts w:ascii="Hadassah Friedlaender" w:hAnsi="Hadassah Friedlaender" w:cs="Hadassah Friedlaender" w:hint="cs"/>
          <w:sz w:val="28"/>
          <w:szCs w:val="28"/>
        </w:rPr>
        <w:t>conversation,</w:t>
      </w:r>
      <w:r w:rsidRPr="00112836">
        <w:rPr>
          <w:rFonts w:ascii="Hadassah Friedlaender" w:hAnsi="Hadassah Friedlaender" w:cs="Hadassah Friedlaender" w:hint="cs"/>
          <w:sz w:val="28"/>
          <w:szCs w:val="28"/>
        </w:rPr>
        <w:t xml:space="preserve"> we discussed the difficulties of this text, what a strange way to end the year. There are obvious reasons why the designers of the lectionary would have chosen it, with so many references to Jesus’ kingship, but </w:t>
      </w:r>
      <w:r w:rsidR="00917B76" w:rsidRPr="00112836">
        <w:rPr>
          <w:rFonts w:ascii="Hadassah Friedlaender" w:hAnsi="Hadassah Friedlaender" w:cs="Hadassah Friedlaender" w:hint="cs"/>
          <w:sz w:val="28"/>
          <w:szCs w:val="28"/>
        </w:rPr>
        <w:t xml:space="preserve">we </w:t>
      </w:r>
      <w:r w:rsidRPr="00112836">
        <w:rPr>
          <w:rFonts w:ascii="Hadassah Friedlaender" w:hAnsi="Hadassah Friedlaender" w:cs="Hadassah Friedlaender" w:hint="cs"/>
          <w:sz w:val="28"/>
          <w:szCs w:val="28"/>
        </w:rPr>
        <w:t xml:space="preserve">wondered about other possibilities. </w:t>
      </w:r>
      <w:r w:rsidR="001225C0" w:rsidRPr="00112836">
        <w:rPr>
          <w:rFonts w:ascii="Hadassah Friedlaender" w:hAnsi="Hadassah Friedlaender" w:cs="Hadassah Friedlaender" w:hint="cs"/>
          <w:sz w:val="28"/>
          <w:szCs w:val="28"/>
        </w:rPr>
        <w:t xml:space="preserve">The whole idea of </w:t>
      </w:r>
      <w:r w:rsidR="00160BA8" w:rsidRPr="00112836">
        <w:rPr>
          <w:rFonts w:ascii="Hadassah Friedlaender" w:hAnsi="Hadassah Friedlaender" w:cs="Hadassah Friedlaender" w:hint="cs"/>
          <w:sz w:val="28"/>
          <w:szCs w:val="28"/>
        </w:rPr>
        <w:t>kings and kingdoms is so problematic.</w:t>
      </w:r>
    </w:p>
    <w:p w14:paraId="087E9579" w14:textId="4C801FB5" w:rsidR="00160BA8" w:rsidRPr="00112836" w:rsidRDefault="00160BA8" w:rsidP="00BA1512">
      <w:pPr>
        <w:spacing w:after="0"/>
        <w:rPr>
          <w:rFonts w:ascii="Hadassah Friedlaender" w:hAnsi="Hadassah Friedlaender" w:cs="Hadassah Friedlaender" w:hint="cs"/>
          <w:sz w:val="28"/>
          <w:szCs w:val="28"/>
        </w:rPr>
      </w:pPr>
    </w:p>
    <w:p w14:paraId="306DC124" w14:textId="62916769" w:rsidR="00AE1A3F" w:rsidRPr="00112836" w:rsidRDefault="00AE1A3F" w:rsidP="00F27AD1">
      <w:pPr>
        <w:spacing w:after="0" w:line="240" w:lineRule="auto"/>
        <w:rPr>
          <w:rFonts w:ascii="Hadassah Friedlaender" w:hAnsi="Hadassah Friedlaender" w:cs="Hadassah Friedlaender" w:hint="cs"/>
          <w:i/>
          <w:iCs/>
          <w:sz w:val="28"/>
          <w:szCs w:val="28"/>
        </w:rPr>
      </w:pPr>
      <w:r w:rsidRPr="00112836">
        <w:rPr>
          <w:rFonts w:ascii="Hadassah Friedlaender" w:hAnsi="Hadassah Friedlaender" w:cs="Hadassah Friedlaender" w:hint="cs"/>
          <w:i/>
          <w:iCs/>
          <w:sz w:val="28"/>
          <w:szCs w:val="28"/>
        </w:rPr>
        <w:t xml:space="preserve">Diana Butler Bass, reflecting on the complexities of </w:t>
      </w:r>
      <w:r w:rsidR="00F27AD1" w:rsidRPr="00112836">
        <w:rPr>
          <w:rFonts w:ascii="Hadassah Friedlaender" w:hAnsi="Hadassah Friedlaender" w:cs="Hadassah Friedlaender" w:hint="cs"/>
          <w:i/>
          <w:iCs/>
          <w:sz w:val="28"/>
          <w:szCs w:val="28"/>
        </w:rPr>
        <w:t xml:space="preserve">Christ the King Sunday, writes: </w:t>
      </w:r>
    </w:p>
    <w:p w14:paraId="76906A75" w14:textId="77777777" w:rsidR="00AE1A3F" w:rsidRPr="00112836" w:rsidRDefault="00AE1A3F" w:rsidP="00F27AD1">
      <w:pPr>
        <w:pStyle w:val="NormalWeb"/>
        <w:shd w:val="clear" w:color="auto" w:fill="FFFFFF"/>
        <w:spacing w:before="0" w:beforeAutospacing="0" w:after="300" w:afterAutospacing="0"/>
        <w:rPr>
          <w:rFonts w:ascii="Hadassah Friedlaender" w:hAnsi="Hadassah Friedlaender" w:cs="Hadassah Friedlaender" w:hint="cs"/>
          <w:i/>
          <w:iCs/>
          <w:color w:val="404040"/>
          <w:sz w:val="28"/>
          <w:szCs w:val="28"/>
        </w:rPr>
      </w:pPr>
      <w:r w:rsidRPr="00112836">
        <w:rPr>
          <w:rFonts w:ascii="Hadassah Friedlaender" w:hAnsi="Hadassah Friedlaender" w:cs="Hadassah Friedlaender" w:hint="cs"/>
          <w:i/>
          <w:iCs/>
          <w:color w:val="404040"/>
          <w:sz w:val="28"/>
          <w:szCs w:val="28"/>
        </w:rPr>
        <w:t>Christians haven’t done well with kingship — not in history and not now. We’ve far too often desired our own Jesus-Caesar to kick earthly kings and emperors in the teeth. We’ve wanted our Jesus, our vision of Christ, to triumph politically and execute not justice but vengeance. Too many Christians desire an ecclesiastical pyramid of power to rule over the world.</w:t>
      </w:r>
    </w:p>
    <w:p w14:paraId="1D50F08F" w14:textId="77777777" w:rsidR="00AE1A3F" w:rsidRPr="00112836" w:rsidRDefault="00AE1A3F" w:rsidP="00F27AD1">
      <w:pPr>
        <w:pStyle w:val="NormalWeb"/>
        <w:shd w:val="clear" w:color="auto" w:fill="FFFFFF"/>
        <w:spacing w:before="0" w:beforeAutospacing="0" w:after="300" w:afterAutospacing="0"/>
        <w:rPr>
          <w:rFonts w:ascii="Hadassah Friedlaender" w:hAnsi="Hadassah Friedlaender" w:cs="Hadassah Friedlaender" w:hint="cs"/>
          <w:i/>
          <w:iCs/>
          <w:color w:val="404040"/>
          <w:sz w:val="28"/>
          <w:szCs w:val="28"/>
        </w:rPr>
      </w:pPr>
      <w:r w:rsidRPr="00112836">
        <w:rPr>
          <w:rFonts w:ascii="Hadassah Friedlaender" w:hAnsi="Hadassah Friedlaender" w:cs="Hadassah Friedlaender" w:hint="cs"/>
          <w:i/>
          <w:iCs/>
          <w:color w:val="404040"/>
          <w:sz w:val="28"/>
          <w:szCs w:val="28"/>
        </w:rPr>
        <w:t>But “dominion” was never intended to mean domination. And our twisted views of kingship have done far more damage than good.</w:t>
      </w:r>
    </w:p>
    <w:p w14:paraId="0577A68E" w14:textId="46A06F9E" w:rsidR="00905B77" w:rsidRPr="00112836" w:rsidRDefault="00905B77" w:rsidP="00F27AD1">
      <w:pPr>
        <w:pStyle w:val="NormalWeb"/>
        <w:shd w:val="clear" w:color="auto" w:fill="FFFFFF"/>
        <w:spacing w:before="0" w:beforeAutospacing="0" w:after="300" w:afterAutospacing="0"/>
        <w:rPr>
          <w:rFonts w:ascii="Hadassah Friedlaender" w:hAnsi="Hadassah Friedlaender" w:cs="Hadassah Friedlaender" w:hint="cs"/>
          <w:i/>
          <w:iCs/>
          <w:color w:val="404040"/>
          <w:sz w:val="28"/>
          <w:szCs w:val="28"/>
        </w:rPr>
      </w:pPr>
      <w:r w:rsidRPr="00112836">
        <w:rPr>
          <w:rFonts w:ascii="Hadassah Friedlaender" w:hAnsi="Hadassah Friedlaender" w:cs="Hadassah Friedlaender" w:hint="cs"/>
          <w:i/>
          <w:iCs/>
          <w:color w:val="404040"/>
          <w:sz w:val="28"/>
          <w:szCs w:val="28"/>
        </w:rPr>
        <w:t>This year, rereading these texts highlighted a simple truth: God never wanted us to have kings. And any celebration of Christ the King needs always to be an invitation into the work of sacred deconstruction of one of humanity’s worst ideas.</w:t>
      </w:r>
      <w:r w:rsidR="00C8082B" w:rsidRPr="00112836">
        <w:rPr>
          <w:rStyle w:val="EndnoteReference"/>
          <w:rFonts w:ascii="Hadassah Friedlaender" w:hAnsi="Hadassah Friedlaender" w:cs="Hadassah Friedlaender" w:hint="cs"/>
          <w:i/>
          <w:iCs/>
          <w:color w:val="404040"/>
          <w:sz w:val="28"/>
          <w:szCs w:val="28"/>
        </w:rPr>
        <w:endnoteReference w:id="2"/>
      </w:r>
      <w:r w:rsidRPr="00112836">
        <w:rPr>
          <w:rFonts w:ascii="Hadassah Friedlaender" w:hAnsi="Hadassah Friedlaender" w:cs="Hadassah Friedlaender" w:hint="cs"/>
          <w:i/>
          <w:iCs/>
          <w:color w:val="404040"/>
          <w:sz w:val="28"/>
          <w:szCs w:val="28"/>
        </w:rPr>
        <w:t xml:space="preserve">  </w:t>
      </w:r>
    </w:p>
    <w:p w14:paraId="06F69654" w14:textId="5EC4BFF8" w:rsidR="00177047" w:rsidRPr="00112836" w:rsidRDefault="007818FA" w:rsidP="00C8082B">
      <w:pPr>
        <w:pStyle w:val="NormalWeb"/>
        <w:shd w:val="clear" w:color="auto" w:fill="FFFFFF"/>
        <w:spacing w:before="0" w:beforeAutospacing="0" w:after="300" w:afterAutospacing="0"/>
        <w:rPr>
          <w:rFonts w:ascii="Hadassah Friedlaender" w:hAnsi="Hadassah Friedlaender" w:cs="Hadassah Friedlaender" w:hint="cs"/>
          <w:sz w:val="28"/>
          <w:szCs w:val="28"/>
        </w:rPr>
      </w:pPr>
      <w:r w:rsidRPr="00112836">
        <w:rPr>
          <w:rFonts w:ascii="Hadassah Friedlaender" w:hAnsi="Hadassah Friedlaender" w:cs="Hadassah Friedlaender" w:hint="cs"/>
          <w:color w:val="404040"/>
          <w:sz w:val="28"/>
          <w:szCs w:val="28"/>
        </w:rPr>
        <w:lastRenderedPageBreak/>
        <w:t xml:space="preserve">And that is certainly some of what we were experiencing on Tuesday as we approached this text. And </w:t>
      </w:r>
      <w:proofErr w:type="gramStart"/>
      <w:r w:rsidRPr="00112836">
        <w:rPr>
          <w:rFonts w:ascii="Hadassah Friedlaender" w:hAnsi="Hadassah Friedlaender" w:cs="Hadassah Friedlaender" w:hint="cs"/>
          <w:color w:val="404040"/>
          <w:sz w:val="28"/>
          <w:szCs w:val="28"/>
        </w:rPr>
        <w:t>so</w:t>
      </w:r>
      <w:proofErr w:type="gramEnd"/>
      <w:r w:rsidRPr="00112836">
        <w:rPr>
          <w:rFonts w:ascii="Hadassah Friedlaender" w:hAnsi="Hadassah Friedlaender" w:cs="Hadassah Friedlaender" w:hint="cs"/>
          <w:color w:val="404040"/>
          <w:sz w:val="28"/>
          <w:szCs w:val="28"/>
        </w:rPr>
        <w:t xml:space="preserve"> we wondered</w:t>
      </w:r>
      <w:r w:rsidR="00C8082B" w:rsidRPr="00112836">
        <w:rPr>
          <w:rFonts w:ascii="Hadassah Friedlaender" w:hAnsi="Hadassah Friedlaender" w:cs="Hadassah Friedlaender" w:hint="cs"/>
          <w:color w:val="404040"/>
          <w:sz w:val="28"/>
          <w:szCs w:val="28"/>
        </w:rPr>
        <w:t>, what story could we hear instead</w:t>
      </w:r>
      <w:r w:rsidR="00F21BE9" w:rsidRPr="00112836">
        <w:rPr>
          <w:rFonts w:ascii="Hadassah Friedlaender" w:hAnsi="Hadassah Friedlaender" w:cs="Hadassah Friedlaender" w:hint="cs"/>
          <w:color w:val="404040"/>
          <w:sz w:val="28"/>
          <w:szCs w:val="28"/>
        </w:rPr>
        <w:t xml:space="preserve">? </w:t>
      </w:r>
      <w:r w:rsidR="00177047" w:rsidRPr="00112836">
        <w:rPr>
          <w:rFonts w:ascii="Hadassah Friedlaender" w:hAnsi="Hadassah Friedlaender" w:cs="Hadassah Friedlaender" w:hint="cs"/>
          <w:sz w:val="28"/>
          <w:szCs w:val="28"/>
        </w:rPr>
        <w:t xml:space="preserve">What story do you wish we were </w:t>
      </w:r>
      <w:r w:rsidR="00C8082B" w:rsidRPr="00112836">
        <w:rPr>
          <w:rFonts w:ascii="Hadassah Friedlaender" w:hAnsi="Hadassah Friedlaender" w:cs="Hadassah Friedlaender" w:hint="cs"/>
          <w:sz w:val="28"/>
          <w:szCs w:val="28"/>
        </w:rPr>
        <w:t>reading together</w:t>
      </w:r>
      <w:r w:rsidR="00177047" w:rsidRPr="00112836">
        <w:rPr>
          <w:rFonts w:ascii="Hadassah Friedlaender" w:hAnsi="Hadassah Friedlaender" w:cs="Hadassah Friedlaender" w:hint="cs"/>
          <w:sz w:val="28"/>
          <w:szCs w:val="28"/>
        </w:rPr>
        <w:t xml:space="preserve"> on this last Sunday of the church year?  </w:t>
      </w:r>
      <w:r w:rsidR="00917B76" w:rsidRPr="00112836">
        <w:rPr>
          <w:rFonts w:ascii="Hadassah Friedlaender" w:hAnsi="Hadassah Friedlaender" w:cs="Hadassah Friedlaender" w:hint="cs"/>
          <w:sz w:val="28"/>
          <w:szCs w:val="28"/>
        </w:rPr>
        <w:t>How do you end a year</w:t>
      </w:r>
      <w:r w:rsidR="00C8082B" w:rsidRPr="00112836">
        <w:rPr>
          <w:rFonts w:ascii="Hadassah Friedlaender" w:hAnsi="Hadassah Friedlaender" w:cs="Hadassah Friedlaender" w:hint="cs"/>
          <w:sz w:val="28"/>
          <w:szCs w:val="28"/>
        </w:rPr>
        <w:t xml:space="preserve"> and w</w:t>
      </w:r>
      <w:r w:rsidR="00917B76" w:rsidRPr="00112836">
        <w:rPr>
          <w:rFonts w:ascii="Hadassah Friedlaender" w:hAnsi="Hadassah Friedlaender" w:cs="Hadassah Friedlaender" w:hint="cs"/>
          <w:sz w:val="28"/>
          <w:szCs w:val="28"/>
        </w:rPr>
        <w:t xml:space="preserve">hat story </w:t>
      </w:r>
      <w:r w:rsidR="00177047" w:rsidRPr="00112836">
        <w:rPr>
          <w:rFonts w:ascii="Hadassah Friedlaender" w:hAnsi="Hadassah Friedlaender" w:cs="Hadassah Friedlaender" w:hint="cs"/>
          <w:sz w:val="28"/>
          <w:szCs w:val="28"/>
        </w:rPr>
        <w:t>defines Jesus</w:t>
      </w:r>
      <w:r w:rsidR="00F21BE9" w:rsidRPr="00112836">
        <w:rPr>
          <w:rFonts w:ascii="Hadassah Friedlaender" w:hAnsi="Hadassah Friedlaender" w:cs="Hadassah Friedlaender" w:hint="cs"/>
          <w:sz w:val="28"/>
          <w:szCs w:val="28"/>
        </w:rPr>
        <w:t xml:space="preserve"> </w:t>
      </w:r>
      <w:r w:rsidR="00177047" w:rsidRPr="00112836">
        <w:rPr>
          <w:rFonts w:ascii="Hadassah Friedlaender" w:hAnsi="Hadassah Friedlaender" w:cs="Hadassah Friedlaender" w:hint="cs"/>
          <w:sz w:val="28"/>
          <w:szCs w:val="28"/>
        </w:rPr>
        <w:t xml:space="preserve">as the foundation of a realm of peace? We wondered about the events of the last supper, from Jesus washing feet as the servant of his friends to the inclusivity of the meal that they shared. </w:t>
      </w:r>
      <w:r w:rsidR="00917B76" w:rsidRPr="00112836">
        <w:rPr>
          <w:rFonts w:ascii="Hadassah Friedlaender" w:hAnsi="Hadassah Friedlaender" w:cs="Hadassah Friedlaender" w:hint="cs"/>
          <w:sz w:val="28"/>
          <w:szCs w:val="28"/>
        </w:rPr>
        <w:t xml:space="preserve">There was quite a diversity of opinion around that table concerning what Jesus came to do and to be. Not unlike the differences between many churches today. </w:t>
      </w:r>
      <w:r w:rsidR="00177047" w:rsidRPr="00112836">
        <w:rPr>
          <w:rFonts w:ascii="Hadassah Friedlaender" w:hAnsi="Hadassah Friedlaender" w:cs="Hadassah Friedlaender" w:hint="cs"/>
          <w:sz w:val="28"/>
          <w:szCs w:val="28"/>
        </w:rPr>
        <w:t xml:space="preserve">We </w:t>
      </w:r>
      <w:r w:rsidR="00917B76" w:rsidRPr="00112836">
        <w:rPr>
          <w:rFonts w:ascii="Hadassah Friedlaender" w:hAnsi="Hadassah Friedlaender" w:cs="Hadassah Friedlaender" w:hint="cs"/>
          <w:sz w:val="28"/>
          <w:szCs w:val="28"/>
        </w:rPr>
        <w:t xml:space="preserve">also </w:t>
      </w:r>
      <w:r w:rsidR="00177047" w:rsidRPr="00112836">
        <w:rPr>
          <w:rFonts w:ascii="Hadassah Friedlaender" w:hAnsi="Hadassah Friedlaender" w:cs="Hadassah Friedlaender" w:hint="cs"/>
          <w:sz w:val="28"/>
          <w:szCs w:val="28"/>
        </w:rPr>
        <w:t xml:space="preserve">wondered about the story of Jesus turning to his disciples, confused about Jesus’ identity, and saying to them, “Who do </w:t>
      </w:r>
      <w:r w:rsidR="00177047" w:rsidRPr="00112836">
        <w:rPr>
          <w:rFonts w:ascii="Hadassah Friedlaender" w:hAnsi="Hadassah Friedlaender" w:cs="Hadassah Friedlaender" w:hint="cs"/>
          <w:i/>
          <w:iCs/>
          <w:sz w:val="28"/>
          <w:szCs w:val="28"/>
        </w:rPr>
        <w:t>you</w:t>
      </w:r>
      <w:r w:rsidR="00177047" w:rsidRPr="00112836">
        <w:rPr>
          <w:rFonts w:ascii="Hadassah Friedlaender" w:hAnsi="Hadassah Friedlaender" w:cs="Hadassah Friedlaender" w:hint="cs"/>
          <w:sz w:val="28"/>
          <w:szCs w:val="28"/>
        </w:rPr>
        <w:t xml:space="preserve"> say that I am?” Peter, with his usual boldness, say</w:t>
      </w:r>
      <w:r w:rsidR="00917B76" w:rsidRPr="00112836">
        <w:rPr>
          <w:rFonts w:ascii="Hadassah Friedlaender" w:hAnsi="Hadassah Friedlaender" w:cs="Hadassah Friedlaender" w:hint="cs"/>
          <w:sz w:val="28"/>
          <w:szCs w:val="28"/>
        </w:rPr>
        <w:t>ing</w:t>
      </w:r>
      <w:r w:rsidR="00177047" w:rsidRPr="00112836">
        <w:rPr>
          <w:rFonts w:ascii="Hadassah Friedlaender" w:hAnsi="Hadassah Friedlaender" w:cs="Hadassah Friedlaender" w:hint="cs"/>
          <w:sz w:val="28"/>
          <w:szCs w:val="28"/>
        </w:rPr>
        <w:t>, “You are the Christ.” The anointed, the messiah.</w:t>
      </w:r>
    </w:p>
    <w:p w14:paraId="52E2E368" w14:textId="3CDFA41F" w:rsidR="00917B76" w:rsidRPr="00112836" w:rsidRDefault="00917B76"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What story would you choose? What story defines his life? His reign as a servant savior? Would you turn to a parable? A healing? The beatitudes? I wondered about the parable of the banquet, in which the original invited guests are unable to attend the party, so the host sends the servants out to gather in anyone and everyone they can find: the homeless, the disabled, the wounded, the lost. Any who in that day and age might have been discounted, devalued. </w:t>
      </w:r>
      <w:r w:rsidR="0054486F" w:rsidRPr="00112836">
        <w:rPr>
          <w:rFonts w:ascii="Hadassah Friedlaender" w:hAnsi="Hadassah Friedlaender" w:cs="Hadassah Friedlaender" w:hint="cs"/>
          <w:sz w:val="28"/>
          <w:szCs w:val="28"/>
        </w:rPr>
        <w:t xml:space="preserve">But that would probably be too easy, and we do not get off easily today. </w:t>
      </w:r>
    </w:p>
    <w:p w14:paraId="64EFD91E" w14:textId="77777777" w:rsidR="00BA1512" w:rsidRPr="00112836" w:rsidRDefault="00BA1512" w:rsidP="00BA1512">
      <w:pPr>
        <w:spacing w:after="0"/>
        <w:rPr>
          <w:rFonts w:ascii="Hadassah Friedlaender" w:hAnsi="Hadassah Friedlaender" w:cs="Hadassah Friedlaender" w:hint="cs"/>
          <w:sz w:val="28"/>
          <w:szCs w:val="28"/>
        </w:rPr>
      </w:pPr>
    </w:p>
    <w:p w14:paraId="05049FF4" w14:textId="4B3CB1C6" w:rsidR="00BA1512" w:rsidRPr="00112836" w:rsidRDefault="00BA1512"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We pause with some of his last words. We stand with the witnesses, and might we imagine ourselves among them</w:t>
      </w:r>
      <w:r w:rsidR="00177047" w:rsidRPr="00112836">
        <w:rPr>
          <w:rFonts w:ascii="Hadassah Friedlaender" w:hAnsi="Hadassah Friedlaender" w:cs="Hadassah Friedlaender" w:hint="cs"/>
          <w:sz w:val="28"/>
          <w:szCs w:val="28"/>
        </w:rPr>
        <w:t xml:space="preserve"> as we listen to these conversations? </w:t>
      </w:r>
    </w:p>
    <w:p w14:paraId="02BCADD1" w14:textId="77777777" w:rsidR="00256DCB" w:rsidRPr="00112836" w:rsidRDefault="00256DCB" w:rsidP="00BA1512">
      <w:pPr>
        <w:spacing w:after="0"/>
        <w:rPr>
          <w:rFonts w:ascii="Hadassah Friedlaender" w:hAnsi="Hadassah Friedlaender" w:cs="Hadassah Friedlaender" w:hint="cs"/>
          <w:sz w:val="28"/>
          <w:szCs w:val="28"/>
        </w:rPr>
      </w:pPr>
    </w:p>
    <w:p w14:paraId="07E00528" w14:textId="4A29894F" w:rsidR="00256DCB" w:rsidRPr="00112836" w:rsidRDefault="00256DCB"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Luke gives us</w:t>
      </w:r>
      <w:r w:rsidR="001C5397" w:rsidRPr="00112836">
        <w:rPr>
          <w:rFonts w:ascii="Hadassah Friedlaender" w:hAnsi="Hadassah Friedlaender" w:cs="Hadassah Friedlaender" w:hint="cs"/>
          <w:sz w:val="28"/>
          <w:szCs w:val="28"/>
        </w:rPr>
        <w:t>:</w:t>
      </w:r>
      <w:r w:rsidRPr="00112836">
        <w:rPr>
          <w:rFonts w:ascii="Hadassah Friedlaender" w:hAnsi="Hadassah Friedlaender" w:cs="Hadassah Friedlaender" w:hint="cs"/>
          <w:sz w:val="28"/>
          <w:szCs w:val="28"/>
        </w:rPr>
        <w:t xml:space="preserve"> the </w:t>
      </w:r>
      <w:r w:rsidR="00270374" w:rsidRPr="00112836">
        <w:rPr>
          <w:rFonts w:ascii="Hadassah Friedlaender" w:hAnsi="Hadassah Friedlaender" w:cs="Hadassah Friedlaender" w:hint="cs"/>
          <w:sz w:val="28"/>
          <w:szCs w:val="28"/>
        </w:rPr>
        <w:t>people</w:t>
      </w:r>
      <w:r w:rsidRPr="00112836">
        <w:rPr>
          <w:rFonts w:ascii="Hadassah Friedlaender" w:hAnsi="Hadassah Friedlaender" w:cs="Hadassah Friedlaender" w:hint="cs"/>
          <w:sz w:val="28"/>
          <w:szCs w:val="28"/>
        </w:rPr>
        <w:t xml:space="preserve">, watching; the </w:t>
      </w:r>
      <w:r w:rsidR="00270374" w:rsidRPr="00112836">
        <w:rPr>
          <w:rFonts w:ascii="Hadassah Friedlaender" w:hAnsi="Hadassah Friedlaender" w:cs="Hadassah Friedlaender" w:hint="cs"/>
          <w:sz w:val="28"/>
          <w:szCs w:val="28"/>
        </w:rPr>
        <w:t xml:space="preserve">leaders, sneering; the soldiers, mocking. </w:t>
      </w:r>
      <w:r w:rsidR="001C5397" w:rsidRPr="00112836">
        <w:rPr>
          <w:rFonts w:ascii="Hadassah Friedlaender" w:hAnsi="Hadassah Friedlaender" w:cs="Hadassah Friedlaender" w:hint="cs"/>
          <w:sz w:val="28"/>
          <w:szCs w:val="28"/>
        </w:rPr>
        <w:t xml:space="preserve">Watching, </w:t>
      </w:r>
      <w:r w:rsidR="00BB1DAC" w:rsidRPr="00112836">
        <w:rPr>
          <w:rFonts w:ascii="Hadassah Friedlaender" w:hAnsi="Hadassah Friedlaender" w:cs="Hadassah Friedlaender" w:hint="cs"/>
          <w:sz w:val="28"/>
          <w:szCs w:val="28"/>
        </w:rPr>
        <w:t>sneering,</w:t>
      </w:r>
      <w:r w:rsidR="001C5397" w:rsidRPr="00112836">
        <w:rPr>
          <w:rFonts w:ascii="Hadassah Friedlaender" w:hAnsi="Hadassah Friedlaender" w:cs="Hadassah Friedlaender" w:hint="cs"/>
          <w:sz w:val="28"/>
          <w:szCs w:val="28"/>
        </w:rPr>
        <w:t xml:space="preserve"> and mocking as Jesus </w:t>
      </w:r>
      <w:r w:rsidR="009C451A" w:rsidRPr="00112836">
        <w:rPr>
          <w:rFonts w:ascii="Hadassah Friedlaender" w:hAnsi="Hadassah Friedlaender" w:cs="Hadassah Friedlaender" w:hint="cs"/>
          <w:sz w:val="28"/>
          <w:szCs w:val="28"/>
        </w:rPr>
        <w:t>is executed between two criminals. The watchers included those who loved him, powerless to halt his execution</w:t>
      </w:r>
      <w:r w:rsidR="006E4C16" w:rsidRPr="00112836">
        <w:rPr>
          <w:rFonts w:ascii="Hadassah Friedlaender" w:hAnsi="Hadassah Friedlaender" w:cs="Hadassah Friedlaender" w:hint="cs"/>
          <w:sz w:val="28"/>
          <w:szCs w:val="28"/>
        </w:rPr>
        <w:t xml:space="preserve">. The watchers also </w:t>
      </w:r>
      <w:r w:rsidR="00C7139F" w:rsidRPr="00112836">
        <w:rPr>
          <w:rFonts w:ascii="Hadassah Friedlaender" w:hAnsi="Hadassah Friedlaender" w:cs="Hadassah Friedlaender" w:hint="cs"/>
          <w:sz w:val="28"/>
          <w:szCs w:val="28"/>
        </w:rPr>
        <w:t>included the curious</w:t>
      </w:r>
      <w:r w:rsidR="005D5DC3" w:rsidRPr="00112836">
        <w:rPr>
          <w:rFonts w:ascii="Hadassah Friedlaender" w:hAnsi="Hadassah Friedlaender" w:cs="Hadassah Friedlaender" w:hint="cs"/>
          <w:sz w:val="28"/>
          <w:szCs w:val="28"/>
        </w:rPr>
        <w:t xml:space="preserve">, but might there have also been family members of </w:t>
      </w:r>
      <w:r w:rsidR="00E734C3" w:rsidRPr="00112836">
        <w:rPr>
          <w:rFonts w:ascii="Hadassah Friedlaender" w:hAnsi="Hadassah Friedlaender" w:cs="Hadassah Friedlaender" w:hint="cs"/>
          <w:sz w:val="28"/>
          <w:szCs w:val="28"/>
        </w:rPr>
        <w:t>the criminals</w:t>
      </w:r>
      <w:r w:rsidR="00D16231" w:rsidRPr="00112836">
        <w:rPr>
          <w:rFonts w:ascii="Hadassah Friedlaender" w:hAnsi="Hadassah Friedlaender" w:cs="Hadassah Friedlaender" w:hint="cs"/>
          <w:sz w:val="28"/>
          <w:szCs w:val="28"/>
        </w:rPr>
        <w:t xml:space="preserve">? Do we ever think about that? Jesus’ family and friends were not the only ones grieving that day. Other mothers lost sons, </w:t>
      </w:r>
      <w:r w:rsidR="00404F51" w:rsidRPr="00112836">
        <w:rPr>
          <w:rFonts w:ascii="Hadassah Friedlaender" w:hAnsi="Hadassah Friedlaender" w:cs="Hadassah Friedlaender" w:hint="cs"/>
          <w:sz w:val="28"/>
          <w:szCs w:val="28"/>
        </w:rPr>
        <w:t xml:space="preserve">other siblings lost a brother, others lost a friend. </w:t>
      </w:r>
    </w:p>
    <w:p w14:paraId="115EA6E0" w14:textId="77777777" w:rsidR="00404F51" w:rsidRPr="00112836" w:rsidRDefault="00404F51" w:rsidP="00BA1512">
      <w:pPr>
        <w:spacing w:after="0"/>
        <w:rPr>
          <w:rFonts w:ascii="Hadassah Friedlaender" w:hAnsi="Hadassah Friedlaender" w:cs="Hadassah Friedlaender" w:hint="cs"/>
          <w:sz w:val="28"/>
          <w:szCs w:val="28"/>
        </w:rPr>
      </w:pPr>
    </w:p>
    <w:p w14:paraId="4E0E15F8" w14:textId="77777777" w:rsidR="00A40FCF" w:rsidRPr="00112836" w:rsidRDefault="00404F51"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Watching, sneering, mocking. </w:t>
      </w:r>
      <w:r w:rsidR="00463343" w:rsidRPr="00112836">
        <w:rPr>
          <w:rFonts w:ascii="Hadassah Friedlaender" w:hAnsi="Hadassah Friedlaender" w:cs="Hadassah Friedlaender" w:hint="cs"/>
          <w:sz w:val="28"/>
          <w:szCs w:val="28"/>
        </w:rPr>
        <w:t>“Save yourself</w:t>
      </w:r>
      <w:r w:rsidR="00484FEE" w:rsidRPr="00112836">
        <w:rPr>
          <w:rFonts w:ascii="Hadassah Friedlaender" w:hAnsi="Hadassah Friedlaender" w:cs="Hadassah Friedlaender" w:hint="cs"/>
          <w:sz w:val="28"/>
          <w:szCs w:val="28"/>
        </w:rPr>
        <w:t>! They shout.</w:t>
      </w:r>
      <w:r w:rsidR="00366F5B" w:rsidRPr="00112836">
        <w:rPr>
          <w:rFonts w:ascii="Hadassah Friedlaender" w:hAnsi="Hadassah Friedlaender" w:cs="Hadassah Friedlaender" w:hint="cs"/>
          <w:sz w:val="28"/>
          <w:szCs w:val="28"/>
        </w:rPr>
        <w:t xml:space="preserve"> “You saved others!” </w:t>
      </w:r>
    </w:p>
    <w:p w14:paraId="4576A4ED" w14:textId="0A794142" w:rsidR="00A40FCF" w:rsidRPr="00112836" w:rsidRDefault="00A40FCF"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“If you are </w:t>
      </w:r>
      <w:r w:rsidR="00AF4D7D" w:rsidRPr="00112836">
        <w:rPr>
          <w:rFonts w:ascii="Hadassah Friedlaender" w:hAnsi="Hadassah Friedlaender" w:cs="Hadassah Friedlaender" w:hint="cs"/>
          <w:sz w:val="28"/>
          <w:szCs w:val="28"/>
        </w:rPr>
        <w:t xml:space="preserve">the Christ, </w:t>
      </w:r>
      <w:r w:rsidRPr="00112836">
        <w:rPr>
          <w:rFonts w:ascii="Hadassah Friedlaender" w:hAnsi="Hadassah Friedlaender" w:cs="Hadassah Friedlaender" w:hint="cs"/>
          <w:sz w:val="28"/>
          <w:szCs w:val="28"/>
        </w:rPr>
        <w:t>sent by God, save yourself!”</w:t>
      </w:r>
    </w:p>
    <w:p w14:paraId="4A0D15A1" w14:textId="77777777" w:rsidR="0096770E" w:rsidRPr="00112836" w:rsidRDefault="00A40FCF"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“If you </w:t>
      </w:r>
      <w:r w:rsidR="00AF4D7D" w:rsidRPr="00112836">
        <w:rPr>
          <w:rFonts w:ascii="Hadassah Friedlaender" w:hAnsi="Hadassah Friedlaender" w:cs="Hadassah Friedlaender" w:hint="cs"/>
          <w:sz w:val="28"/>
          <w:szCs w:val="28"/>
        </w:rPr>
        <w:t xml:space="preserve">are the King of the Jews, save yourself!” </w:t>
      </w:r>
      <w:r w:rsidRPr="00112836">
        <w:rPr>
          <w:rFonts w:ascii="Hadassah Friedlaender" w:hAnsi="Hadassah Friedlaender" w:cs="Hadassah Friedlaender" w:hint="cs"/>
          <w:sz w:val="28"/>
          <w:szCs w:val="28"/>
        </w:rPr>
        <w:t xml:space="preserve"> </w:t>
      </w:r>
    </w:p>
    <w:p w14:paraId="6A3470AA" w14:textId="319BE144" w:rsidR="0096770E" w:rsidRPr="00112836" w:rsidRDefault="0096770E"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lastRenderedPageBreak/>
        <w:t xml:space="preserve">Which reveals that they never understood. Saving himself would have been the last thing on Jesus’ mind. Saving himself was never part of the plan. </w:t>
      </w:r>
      <w:r w:rsidR="00F56F85" w:rsidRPr="00112836">
        <w:rPr>
          <w:rFonts w:ascii="Hadassah Friedlaender" w:hAnsi="Hadassah Friedlaender" w:cs="Hadassah Friedlaender" w:hint="cs"/>
          <w:sz w:val="28"/>
          <w:szCs w:val="28"/>
        </w:rPr>
        <w:t xml:space="preserve">Yes, saving others, from suffering, from isolation, from fear, from despair. </w:t>
      </w:r>
      <w:r w:rsidR="00BB1DAC" w:rsidRPr="00112836">
        <w:rPr>
          <w:rFonts w:ascii="Hadassah Friedlaender" w:hAnsi="Hadassah Friedlaender" w:cs="Hadassah Friedlaender" w:hint="cs"/>
          <w:sz w:val="28"/>
          <w:szCs w:val="28"/>
        </w:rPr>
        <w:t>Yes,</w:t>
      </w:r>
      <w:r w:rsidR="00F56F85" w:rsidRPr="00112836">
        <w:rPr>
          <w:rFonts w:ascii="Hadassah Friedlaender" w:hAnsi="Hadassah Friedlaender" w:cs="Hadassah Friedlaender" w:hint="cs"/>
          <w:sz w:val="28"/>
          <w:szCs w:val="28"/>
        </w:rPr>
        <w:t xml:space="preserve"> to </w:t>
      </w:r>
      <w:proofErr w:type="gramStart"/>
      <w:r w:rsidR="00F56F85" w:rsidRPr="00112836">
        <w:rPr>
          <w:rFonts w:ascii="Hadassah Friedlaender" w:hAnsi="Hadassah Friedlaender" w:cs="Hadassah Friedlaender" w:hint="cs"/>
          <w:sz w:val="28"/>
          <w:szCs w:val="28"/>
        </w:rPr>
        <w:t>all of</w:t>
      </w:r>
      <w:proofErr w:type="gramEnd"/>
      <w:r w:rsidR="00F56F85" w:rsidRPr="00112836">
        <w:rPr>
          <w:rFonts w:ascii="Hadassah Friedlaender" w:hAnsi="Hadassah Friedlaender" w:cs="Hadassah Friedlaender" w:hint="cs"/>
          <w:sz w:val="28"/>
          <w:szCs w:val="28"/>
        </w:rPr>
        <w:t xml:space="preserve"> that life-giving salvation. But himself? He chose vulnerability over</w:t>
      </w:r>
      <w:r w:rsidR="00D716AB" w:rsidRPr="00112836">
        <w:rPr>
          <w:rFonts w:ascii="Hadassah Friedlaender" w:hAnsi="Hadassah Friedlaender" w:cs="Hadassah Friedlaender" w:hint="cs"/>
          <w:sz w:val="28"/>
          <w:szCs w:val="28"/>
        </w:rPr>
        <w:t xml:space="preserve"> control</w:t>
      </w:r>
      <w:r w:rsidR="00B65B04" w:rsidRPr="00112836">
        <w:rPr>
          <w:rFonts w:ascii="Hadassah Friedlaender" w:hAnsi="Hadassah Friedlaender" w:cs="Hadassah Friedlaender" w:hint="cs"/>
          <w:sz w:val="28"/>
          <w:szCs w:val="28"/>
        </w:rPr>
        <w:t xml:space="preserve">. He chose serving over being served. He chose </w:t>
      </w:r>
      <w:r w:rsidR="00D716AB" w:rsidRPr="00112836">
        <w:rPr>
          <w:rFonts w:ascii="Hadassah Friedlaender" w:hAnsi="Hadassah Friedlaender" w:cs="Hadassah Friedlaender" w:hint="cs"/>
          <w:sz w:val="28"/>
          <w:szCs w:val="28"/>
        </w:rPr>
        <w:t xml:space="preserve">to speak truth to power rather than </w:t>
      </w:r>
      <w:r w:rsidR="00C75F74" w:rsidRPr="00112836">
        <w:rPr>
          <w:rFonts w:ascii="Hadassah Friedlaender" w:hAnsi="Hadassah Friedlaender" w:cs="Hadassah Friedlaender" w:hint="cs"/>
          <w:sz w:val="28"/>
          <w:szCs w:val="28"/>
        </w:rPr>
        <w:t xml:space="preserve">to </w:t>
      </w:r>
      <w:r w:rsidR="00D716AB" w:rsidRPr="00112836">
        <w:rPr>
          <w:rFonts w:ascii="Hadassah Friedlaender" w:hAnsi="Hadassah Friedlaender" w:cs="Hadassah Friedlaender" w:hint="cs"/>
          <w:sz w:val="28"/>
          <w:szCs w:val="28"/>
        </w:rPr>
        <w:t xml:space="preserve">allow power to speak falsehood to him. </w:t>
      </w:r>
      <w:r w:rsidR="00C75F74" w:rsidRPr="00112836">
        <w:rPr>
          <w:rFonts w:ascii="Hadassah Friedlaender" w:hAnsi="Hadassah Friedlaender" w:cs="Hadassah Friedlaender" w:hint="cs"/>
          <w:sz w:val="28"/>
          <w:szCs w:val="28"/>
        </w:rPr>
        <w:t xml:space="preserve">Those who sneered, those who mocked, could not possibly have known him. </w:t>
      </w:r>
      <w:r w:rsidR="009D57CC" w:rsidRPr="00112836">
        <w:rPr>
          <w:rFonts w:ascii="Hadassah Friedlaender" w:hAnsi="Hadassah Friedlaender" w:cs="Hadassah Friedlaender" w:hint="cs"/>
          <w:sz w:val="28"/>
          <w:szCs w:val="28"/>
        </w:rPr>
        <w:t>Or maybe</w:t>
      </w:r>
      <w:r w:rsidR="006A40E0" w:rsidRPr="00112836">
        <w:rPr>
          <w:rFonts w:ascii="Hadassah Friedlaender" w:hAnsi="Hadassah Friedlaender" w:cs="Hadassah Friedlaender" w:hint="cs"/>
          <w:sz w:val="28"/>
          <w:szCs w:val="28"/>
        </w:rPr>
        <w:t>…</w:t>
      </w:r>
      <w:r w:rsidR="009D57CC" w:rsidRPr="00112836">
        <w:rPr>
          <w:rFonts w:ascii="Hadassah Friedlaender" w:hAnsi="Hadassah Friedlaender" w:cs="Hadassah Friedlaender" w:hint="cs"/>
          <w:sz w:val="28"/>
          <w:szCs w:val="28"/>
        </w:rPr>
        <w:t xml:space="preserve"> they </w:t>
      </w:r>
      <w:r w:rsidR="00492A10" w:rsidRPr="00112836">
        <w:rPr>
          <w:rFonts w:ascii="Hadassah Friedlaender" w:hAnsi="Hadassah Friedlaender" w:cs="Hadassah Friedlaender" w:hint="cs"/>
          <w:sz w:val="28"/>
          <w:szCs w:val="28"/>
        </w:rPr>
        <w:t xml:space="preserve">were aware </w:t>
      </w:r>
      <w:r w:rsidR="008933F5" w:rsidRPr="00112836">
        <w:rPr>
          <w:rFonts w:ascii="Hadassah Friedlaender" w:hAnsi="Hadassah Friedlaender" w:cs="Hadassah Friedlaender" w:hint="cs"/>
          <w:sz w:val="28"/>
          <w:szCs w:val="28"/>
        </w:rPr>
        <w:t>of his teachings</w:t>
      </w:r>
      <w:r w:rsidR="009D57CC" w:rsidRPr="00112836">
        <w:rPr>
          <w:rFonts w:ascii="Hadassah Friedlaender" w:hAnsi="Hadassah Friedlaender" w:cs="Hadassah Friedlaender" w:hint="cs"/>
          <w:sz w:val="28"/>
          <w:szCs w:val="28"/>
        </w:rPr>
        <w:t xml:space="preserve">, </w:t>
      </w:r>
      <w:r w:rsidR="00492A10" w:rsidRPr="00112836">
        <w:rPr>
          <w:rFonts w:ascii="Hadassah Friedlaender" w:hAnsi="Hadassah Friedlaender" w:cs="Hadassah Friedlaender" w:hint="cs"/>
          <w:sz w:val="28"/>
          <w:szCs w:val="28"/>
        </w:rPr>
        <w:t xml:space="preserve">his truths, </w:t>
      </w:r>
      <w:r w:rsidR="009D57CC" w:rsidRPr="00112836">
        <w:rPr>
          <w:rFonts w:ascii="Hadassah Friedlaender" w:hAnsi="Hadassah Friedlaender" w:cs="Hadassah Friedlaender" w:hint="cs"/>
          <w:sz w:val="28"/>
          <w:szCs w:val="28"/>
        </w:rPr>
        <w:t>but out of fear, or loyalty to the political system</w:t>
      </w:r>
      <w:r w:rsidR="008933F5" w:rsidRPr="00112836">
        <w:rPr>
          <w:rFonts w:ascii="Hadassah Friedlaender" w:hAnsi="Hadassah Friedlaender" w:cs="Hadassah Friedlaender" w:hint="cs"/>
          <w:sz w:val="28"/>
          <w:szCs w:val="28"/>
        </w:rPr>
        <w:t xml:space="preserve"> </w:t>
      </w:r>
      <w:r w:rsidR="00492A10" w:rsidRPr="00112836">
        <w:rPr>
          <w:rFonts w:ascii="Hadassah Friedlaender" w:hAnsi="Hadassah Friedlaender" w:cs="Hadassah Friedlaender" w:hint="cs"/>
          <w:sz w:val="28"/>
          <w:szCs w:val="28"/>
        </w:rPr>
        <w:t xml:space="preserve">chose to stand against him. </w:t>
      </w:r>
    </w:p>
    <w:p w14:paraId="531E0C2A" w14:textId="77777777" w:rsidR="0096770E" w:rsidRPr="00112836" w:rsidRDefault="0096770E" w:rsidP="00BA1512">
      <w:pPr>
        <w:spacing w:after="0"/>
        <w:rPr>
          <w:rFonts w:ascii="Hadassah Friedlaender" w:hAnsi="Hadassah Friedlaender" w:cs="Hadassah Friedlaender" w:hint="cs"/>
          <w:sz w:val="28"/>
          <w:szCs w:val="28"/>
        </w:rPr>
      </w:pPr>
    </w:p>
    <w:p w14:paraId="399048BC" w14:textId="73147C28" w:rsidR="00404F51" w:rsidRPr="00112836" w:rsidRDefault="00463343"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And then one of the criminals adds his voice to the others</w:t>
      </w:r>
      <w:r w:rsidR="00F23078" w:rsidRPr="00112836">
        <w:rPr>
          <w:rFonts w:ascii="Hadassah Friedlaender" w:hAnsi="Hadassah Friedlaender" w:cs="Hadassah Friedlaender" w:hint="cs"/>
          <w:sz w:val="28"/>
          <w:szCs w:val="28"/>
        </w:rPr>
        <w:t xml:space="preserve">, “Save yourself if you are the Christ.” “Save us, too,” he adds. </w:t>
      </w:r>
      <w:r w:rsidR="009873B8" w:rsidRPr="00112836">
        <w:rPr>
          <w:rFonts w:ascii="Hadassah Friedlaender" w:hAnsi="Hadassah Friedlaender" w:cs="Hadassah Friedlaender" w:hint="cs"/>
          <w:sz w:val="28"/>
          <w:szCs w:val="28"/>
        </w:rPr>
        <w:t xml:space="preserve">Luke tells us that he said these words as an insult, not expecting to be saved from certain death. </w:t>
      </w:r>
      <w:r w:rsidR="003A525B" w:rsidRPr="00112836">
        <w:rPr>
          <w:rFonts w:ascii="Hadassah Friedlaender" w:hAnsi="Hadassah Friedlaender" w:cs="Hadassah Friedlaender" w:hint="cs"/>
          <w:sz w:val="28"/>
          <w:szCs w:val="28"/>
        </w:rPr>
        <w:t>But maybe he was wise enough to realize that this Jesus would n</w:t>
      </w:r>
      <w:r w:rsidR="005C7C60" w:rsidRPr="00112836">
        <w:rPr>
          <w:rFonts w:ascii="Hadassah Friedlaender" w:hAnsi="Hadassah Friedlaender" w:cs="Hadassah Friedlaender" w:hint="cs"/>
          <w:sz w:val="28"/>
          <w:szCs w:val="28"/>
        </w:rPr>
        <w:t>ever</w:t>
      </w:r>
      <w:r w:rsidR="003A525B" w:rsidRPr="00112836">
        <w:rPr>
          <w:rFonts w:ascii="Hadassah Friedlaender" w:hAnsi="Hadassah Friedlaender" w:cs="Hadassah Friedlaender" w:hint="cs"/>
          <w:sz w:val="28"/>
          <w:szCs w:val="28"/>
        </w:rPr>
        <w:t xml:space="preserve"> have saved himself</w:t>
      </w:r>
      <w:r w:rsidR="005C7C60" w:rsidRPr="00112836">
        <w:rPr>
          <w:rFonts w:ascii="Hadassah Friedlaender" w:hAnsi="Hadassah Friedlaender" w:cs="Hadassah Friedlaender" w:hint="cs"/>
          <w:sz w:val="28"/>
          <w:szCs w:val="28"/>
        </w:rPr>
        <w:t xml:space="preserve"> alone</w:t>
      </w:r>
      <w:r w:rsidR="003A525B" w:rsidRPr="00112836">
        <w:rPr>
          <w:rFonts w:ascii="Hadassah Friedlaender" w:hAnsi="Hadassah Friedlaender" w:cs="Hadassah Friedlaender" w:hint="cs"/>
          <w:sz w:val="28"/>
          <w:szCs w:val="28"/>
        </w:rPr>
        <w:t xml:space="preserve">. </w:t>
      </w:r>
      <w:r w:rsidR="00F05F99" w:rsidRPr="00112836">
        <w:rPr>
          <w:rFonts w:ascii="Hadassah Friedlaender" w:hAnsi="Hadassah Friedlaender" w:cs="Hadassah Friedlaender" w:hint="cs"/>
          <w:sz w:val="28"/>
          <w:szCs w:val="28"/>
        </w:rPr>
        <w:t xml:space="preserve">His desperate plea involves all three of them. </w:t>
      </w:r>
    </w:p>
    <w:p w14:paraId="3E0C0695" w14:textId="77777777" w:rsidR="005C7C60" w:rsidRPr="00112836" w:rsidRDefault="005C7C60" w:rsidP="00BA1512">
      <w:pPr>
        <w:spacing w:after="0"/>
        <w:rPr>
          <w:rFonts w:ascii="Hadassah Friedlaender" w:hAnsi="Hadassah Friedlaender" w:cs="Hadassah Friedlaender" w:hint="cs"/>
          <w:sz w:val="28"/>
          <w:szCs w:val="28"/>
        </w:rPr>
      </w:pPr>
    </w:p>
    <w:p w14:paraId="42943E9C" w14:textId="6E43BF75" w:rsidR="005C7C60" w:rsidRPr="00112836" w:rsidRDefault="005C7C60"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Before Jesus c</w:t>
      </w:r>
      <w:r w:rsidR="006A40E0" w:rsidRPr="00112836">
        <w:rPr>
          <w:rFonts w:ascii="Hadassah Friedlaender" w:hAnsi="Hadassah Friedlaender" w:cs="Hadassah Friedlaender" w:hint="cs"/>
          <w:sz w:val="28"/>
          <w:szCs w:val="28"/>
        </w:rPr>
        <w:t>ould</w:t>
      </w:r>
      <w:r w:rsidRPr="00112836">
        <w:rPr>
          <w:rFonts w:ascii="Hadassah Friedlaender" w:hAnsi="Hadassah Friedlaender" w:cs="Hadassah Friedlaender" w:hint="cs"/>
          <w:sz w:val="28"/>
          <w:szCs w:val="28"/>
        </w:rPr>
        <w:t xml:space="preserve"> answer, the convicted on the other side of Jesus responds with a very different, and troubling perspective. “We are rightly condemned; we are receiving the </w:t>
      </w:r>
      <w:r w:rsidRPr="00112836">
        <w:rPr>
          <w:rFonts w:ascii="Hadassah Friedlaender" w:hAnsi="Hadassah Friedlaender" w:cs="Hadassah Friedlaender" w:hint="cs"/>
          <w:i/>
          <w:iCs/>
          <w:sz w:val="28"/>
          <w:szCs w:val="28"/>
        </w:rPr>
        <w:t>appropriate</w:t>
      </w:r>
      <w:r w:rsidRPr="00112836">
        <w:rPr>
          <w:rFonts w:ascii="Hadassah Friedlaender" w:hAnsi="Hadassah Friedlaender" w:cs="Hadassah Friedlaender" w:hint="cs"/>
          <w:sz w:val="28"/>
          <w:szCs w:val="28"/>
        </w:rPr>
        <w:t xml:space="preserve"> sentence for what we did.” </w:t>
      </w:r>
      <w:r w:rsidR="0093108E" w:rsidRPr="00112836">
        <w:rPr>
          <w:rFonts w:ascii="Hadassah Friedlaender" w:hAnsi="Hadassah Friedlaender" w:cs="Hadassah Friedlaender" w:hint="cs"/>
          <w:sz w:val="28"/>
          <w:szCs w:val="28"/>
        </w:rPr>
        <w:t xml:space="preserve"> We cannot go past this comment without </w:t>
      </w:r>
      <w:r w:rsidR="004D153F" w:rsidRPr="00112836">
        <w:rPr>
          <w:rFonts w:ascii="Hadassah Friedlaender" w:hAnsi="Hadassah Friedlaender" w:cs="Hadassah Friedlaender" w:hint="cs"/>
          <w:sz w:val="28"/>
          <w:szCs w:val="28"/>
        </w:rPr>
        <w:t>acknowledging that nowhere</w:t>
      </w:r>
      <w:r w:rsidR="006F3DCC" w:rsidRPr="00112836">
        <w:rPr>
          <w:rFonts w:ascii="Hadassah Friedlaender" w:hAnsi="Hadassah Friedlaender" w:cs="Hadassah Friedlaender" w:hint="cs"/>
          <w:sz w:val="28"/>
          <w:szCs w:val="28"/>
        </w:rPr>
        <w:t xml:space="preserve"> on this earth is torture an “appropriate sentence” for anyone</w:t>
      </w:r>
      <w:r w:rsidR="00C11CFC" w:rsidRPr="00112836">
        <w:rPr>
          <w:rFonts w:ascii="Hadassah Friedlaender" w:hAnsi="Hadassah Friedlaender" w:cs="Hadassah Friedlaender" w:hint="cs"/>
          <w:sz w:val="28"/>
          <w:szCs w:val="28"/>
        </w:rPr>
        <w:t xml:space="preserve">, even as our </w:t>
      </w:r>
      <w:r w:rsidR="004D153F" w:rsidRPr="00112836">
        <w:rPr>
          <w:rFonts w:ascii="Hadassah Friedlaender" w:hAnsi="Hadassah Friedlaender" w:cs="Hadassah Friedlaender" w:hint="cs"/>
          <w:sz w:val="28"/>
          <w:szCs w:val="28"/>
        </w:rPr>
        <w:t xml:space="preserve">own </w:t>
      </w:r>
      <w:r w:rsidR="00C11CFC" w:rsidRPr="00112836">
        <w:rPr>
          <w:rFonts w:ascii="Hadassah Friedlaender" w:hAnsi="Hadassah Friedlaender" w:cs="Hadassah Friedlaender" w:hint="cs"/>
          <w:sz w:val="28"/>
          <w:szCs w:val="28"/>
        </w:rPr>
        <w:t xml:space="preserve">state continues to </w:t>
      </w:r>
      <w:r w:rsidR="00FE6AAB" w:rsidRPr="00112836">
        <w:rPr>
          <w:rFonts w:ascii="Hadassah Friedlaender" w:hAnsi="Hadassah Friedlaender" w:cs="Hadassah Friedlaender" w:hint="cs"/>
          <w:sz w:val="28"/>
          <w:szCs w:val="28"/>
        </w:rPr>
        <w:t xml:space="preserve">attempt </w:t>
      </w:r>
      <w:r w:rsidR="00C11CFC" w:rsidRPr="00112836">
        <w:rPr>
          <w:rFonts w:ascii="Hadassah Friedlaender" w:hAnsi="Hadassah Friedlaender" w:cs="Hadassah Friedlaender" w:hint="cs"/>
          <w:sz w:val="28"/>
          <w:szCs w:val="28"/>
        </w:rPr>
        <w:t>executions</w:t>
      </w:r>
      <w:r w:rsidR="0093108E" w:rsidRPr="00112836">
        <w:rPr>
          <w:rFonts w:ascii="Hadassah Friedlaender" w:hAnsi="Hadassah Friedlaender" w:cs="Hadassah Friedlaender" w:hint="cs"/>
          <w:sz w:val="28"/>
          <w:szCs w:val="28"/>
        </w:rPr>
        <w:t xml:space="preserve"> </w:t>
      </w:r>
      <w:r w:rsidR="00FE6AAB" w:rsidRPr="00112836">
        <w:rPr>
          <w:rFonts w:ascii="Hadassah Friedlaender" w:hAnsi="Hadassah Friedlaender" w:cs="Hadassah Friedlaender" w:hint="cs"/>
          <w:sz w:val="28"/>
          <w:szCs w:val="28"/>
        </w:rPr>
        <w:t xml:space="preserve">which result in torture. </w:t>
      </w:r>
      <w:r w:rsidR="00BD27D5" w:rsidRPr="00112836">
        <w:rPr>
          <w:rFonts w:ascii="Hadassah Friedlaender" w:hAnsi="Hadassah Friedlaender" w:cs="Hadassah Friedlaender" w:hint="cs"/>
          <w:sz w:val="28"/>
          <w:szCs w:val="28"/>
        </w:rPr>
        <w:t xml:space="preserve">Appropriate in terms of what the law allowed, yes. Completely inappropriate in </w:t>
      </w:r>
      <w:r w:rsidR="00BF052E" w:rsidRPr="00112836">
        <w:rPr>
          <w:rFonts w:ascii="Hadassah Friedlaender" w:hAnsi="Hadassah Friedlaender" w:cs="Hadassah Friedlaender" w:hint="cs"/>
          <w:sz w:val="28"/>
          <w:szCs w:val="28"/>
        </w:rPr>
        <w:t xml:space="preserve">every other way. </w:t>
      </w:r>
    </w:p>
    <w:p w14:paraId="616943C0" w14:textId="77777777" w:rsidR="00FE6AAB" w:rsidRPr="00112836" w:rsidRDefault="00FE6AAB" w:rsidP="00BA1512">
      <w:pPr>
        <w:spacing w:after="0"/>
        <w:rPr>
          <w:rFonts w:ascii="Hadassah Friedlaender" w:hAnsi="Hadassah Friedlaender" w:cs="Hadassah Friedlaender" w:hint="cs"/>
          <w:sz w:val="28"/>
          <w:szCs w:val="28"/>
        </w:rPr>
      </w:pPr>
    </w:p>
    <w:p w14:paraId="587413F2" w14:textId="5EFFEB21" w:rsidR="00FE6AAB" w:rsidRPr="00112836" w:rsidRDefault="00FE6AAB"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“Remember me</w:t>
      </w:r>
      <w:r w:rsidR="000C78AD" w:rsidRPr="00112836">
        <w:rPr>
          <w:rFonts w:ascii="Hadassah Friedlaender" w:hAnsi="Hadassah Friedlaender" w:cs="Hadassah Friedlaender" w:hint="cs"/>
          <w:sz w:val="28"/>
          <w:szCs w:val="28"/>
        </w:rPr>
        <w:t>,” this criminal says. A bold statement considering his</w:t>
      </w:r>
      <w:r w:rsidR="00D777D2" w:rsidRPr="00112836">
        <w:rPr>
          <w:rFonts w:ascii="Hadassah Friedlaender" w:hAnsi="Hadassah Friedlaender" w:cs="Hadassah Friedlaender" w:hint="cs"/>
          <w:sz w:val="28"/>
          <w:szCs w:val="28"/>
        </w:rPr>
        <w:t xml:space="preserve"> understandings of what he believes he deserves. </w:t>
      </w:r>
      <w:r w:rsidR="005011D0" w:rsidRPr="00112836">
        <w:rPr>
          <w:rFonts w:ascii="Hadassah Friedlaender" w:hAnsi="Hadassah Friedlaender" w:cs="Hadassah Friedlaender" w:hint="cs"/>
          <w:sz w:val="28"/>
          <w:szCs w:val="28"/>
        </w:rPr>
        <w:t xml:space="preserve">“Remember me.” Not, “save me,” or “save us,” or “save yourself.” He doesn’t say any of those words. He must know that Jesus would have saved himself by now if that was his intention. He recognizes how the day will go and he accepts it, but he also asks to be remembered. What a humbling and universal desire. “Don’t forget me.” </w:t>
      </w:r>
      <w:r w:rsidR="00C77A48" w:rsidRPr="00112836">
        <w:rPr>
          <w:rFonts w:ascii="Hadassah Friedlaender" w:hAnsi="Hadassah Friedlaender" w:cs="Hadassah Friedlaender" w:hint="cs"/>
          <w:sz w:val="28"/>
          <w:szCs w:val="28"/>
        </w:rPr>
        <w:t xml:space="preserve">And then he adds, “when you come into your kingdom.” </w:t>
      </w:r>
    </w:p>
    <w:p w14:paraId="72F164A4" w14:textId="77777777" w:rsidR="00C77A48" w:rsidRPr="00112836" w:rsidRDefault="00C77A48" w:rsidP="00BA1512">
      <w:pPr>
        <w:spacing w:after="0"/>
        <w:rPr>
          <w:rFonts w:ascii="Hadassah Friedlaender" w:hAnsi="Hadassah Friedlaender" w:cs="Hadassah Friedlaender" w:hint="cs"/>
          <w:sz w:val="28"/>
          <w:szCs w:val="28"/>
        </w:rPr>
      </w:pPr>
    </w:p>
    <w:p w14:paraId="1A30412C" w14:textId="7A4819A8" w:rsidR="00C77A48" w:rsidRPr="00112836" w:rsidRDefault="00C77A48"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This ma</w:t>
      </w:r>
      <w:r w:rsidR="009E3102" w:rsidRPr="00112836">
        <w:rPr>
          <w:rFonts w:ascii="Hadassah Friedlaender" w:hAnsi="Hadassah Friedlaender" w:cs="Hadassah Friedlaender" w:hint="cs"/>
          <w:sz w:val="28"/>
          <w:szCs w:val="28"/>
        </w:rPr>
        <w:t xml:space="preserve">n, among the leaders and soldiers and watchers, recognizes Jesus. </w:t>
      </w:r>
      <w:r w:rsidR="00F366E8" w:rsidRPr="00112836">
        <w:rPr>
          <w:rFonts w:ascii="Hadassah Friedlaender" w:hAnsi="Hadassah Friedlaender" w:cs="Hadassah Friedlaender" w:hint="cs"/>
          <w:sz w:val="28"/>
          <w:szCs w:val="28"/>
        </w:rPr>
        <w:t xml:space="preserve">In these moments he understands that if God were going to give the people a king, it would be </w:t>
      </w:r>
      <w:r w:rsidR="00F366E8" w:rsidRPr="00112836">
        <w:rPr>
          <w:rFonts w:ascii="Hadassah Friedlaender" w:hAnsi="Hadassah Friedlaender" w:cs="Hadassah Friedlaender" w:hint="cs"/>
          <w:i/>
          <w:iCs/>
          <w:sz w:val="28"/>
          <w:szCs w:val="28"/>
        </w:rPr>
        <w:t>this</w:t>
      </w:r>
      <w:r w:rsidR="00F366E8" w:rsidRPr="00112836">
        <w:rPr>
          <w:rFonts w:ascii="Hadassah Friedlaender" w:hAnsi="Hadassah Friedlaender" w:cs="Hadassah Friedlaender" w:hint="cs"/>
          <w:sz w:val="28"/>
          <w:szCs w:val="28"/>
        </w:rPr>
        <w:t xml:space="preserve"> kind of king, not of earth’s creation, but of heaven’s</w:t>
      </w:r>
      <w:r w:rsidR="003E5009" w:rsidRPr="00112836">
        <w:rPr>
          <w:rFonts w:ascii="Hadassah Friedlaender" w:hAnsi="Hadassah Friedlaender" w:cs="Hadassah Friedlaender" w:hint="cs"/>
          <w:sz w:val="28"/>
          <w:szCs w:val="28"/>
        </w:rPr>
        <w:t xml:space="preserve"> very heart. </w:t>
      </w:r>
    </w:p>
    <w:p w14:paraId="2913AFB7" w14:textId="77777777" w:rsidR="00F07BAC" w:rsidRPr="00112836" w:rsidRDefault="00F07BAC" w:rsidP="00BA1512">
      <w:pPr>
        <w:spacing w:after="0"/>
        <w:rPr>
          <w:rFonts w:ascii="Hadassah Friedlaender" w:hAnsi="Hadassah Friedlaender" w:cs="Hadassah Friedlaender" w:hint="cs"/>
          <w:sz w:val="28"/>
          <w:szCs w:val="28"/>
        </w:rPr>
      </w:pPr>
    </w:p>
    <w:p w14:paraId="4CC030B8" w14:textId="00F0D522" w:rsidR="00F07BAC" w:rsidRPr="00112836" w:rsidRDefault="00F07BAC"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Three years ago, reflecting on this text, this Reign of Christ Sunday, Debbi Thomas wrote: </w:t>
      </w:r>
    </w:p>
    <w:p w14:paraId="608378B9" w14:textId="77777777" w:rsidR="00F07BAC" w:rsidRPr="00112836" w:rsidRDefault="00F07BAC" w:rsidP="00F07BAC">
      <w:pPr>
        <w:pStyle w:val="NormalWeb"/>
        <w:shd w:val="clear" w:color="auto" w:fill="FFFFFF"/>
        <w:spacing w:before="0" w:beforeAutospacing="0" w:after="150" w:afterAutospacing="0"/>
        <w:rPr>
          <w:rFonts w:ascii="Hadassah Friedlaender" w:hAnsi="Hadassah Friedlaender" w:cs="Hadassah Friedlaender" w:hint="cs"/>
          <w:i/>
          <w:iCs/>
          <w:color w:val="111111"/>
          <w:sz w:val="28"/>
          <w:szCs w:val="28"/>
        </w:rPr>
      </w:pPr>
      <w:r w:rsidRPr="00112836">
        <w:rPr>
          <w:rFonts w:ascii="Hadassah Friedlaender" w:hAnsi="Hadassah Friedlaender" w:cs="Hadassah Friedlaender" w:hint="cs"/>
          <w:i/>
          <w:iCs/>
          <w:color w:val="111111"/>
          <w:sz w:val="28"/>
          <w:szCs w:val="28"/>
        </w:rPr>
        <w:t>What does it mean in the time and place we live in</w:t>
      </w:r>
      <w:r w:rsidRPr="00112836">
        <w:rPr>
          <w:rFonts w:ascii="Cambria" w:hAnsi="Cambria" w:cs="Cambria"/>
          <w:i/>
          <w:iCs/>
          <w:color w:val="111111"/>
          <w:sz w:val="28"/>
          <w:szCs w:val="28"/>
        </w:rPr>
        <w:t> </w:t>
      </w:r>
      <w:r w:rsidRPr="00112836">
        <w:rPr>
          <w:rFonts w:ascii="Hadassah Friedlaender" w:hAnsi="Hadassah Friedlaender" w:cs="Hadassah Friedlaender"/>
          <w:i/>
          <w:iCs/>
          <w:color w:val="111111"/>
          <w:sz w:val="28"/>
          <w:szCs w:val="28"/>
        </w:rPr>
        <w:t>—</w:t>
      </w:r>
      <w:r w:rsidRPr="00112836">
        <w:rPr>
          <w:rFonts w:ascii="Hadassah Friedlaender" w:hAnsi="Hadassah Friedlaender" w:cs="Hadassah Friedlaender" w:hint="cs"/>
          <w:i/>
          <w:iCs/>
          <w:color w:val="111111"/>
          <w:sz w:val="28"/>
          <w:szCs w:val="28"/>
        </w:rPr>
        <w:t xml:space="preserve"> a time marked by greed, selfishness, and bitter partisanship</w:t>
      </w:r>
      <w:r w:rsidRPr="00112836">
        <w:rPr>
          <w:rFonts w:ascii="Cambria" w:hAnsi="Cambria" w:cs="Cambria"/>
          <w:i/>
          <w:iCs/>
          <w:color w:val="111111"/>
          <w:sz w:val="28"/>
          <w:szCs w:val="28"/>
        </w:rPr>
        <w:t> </w:t>
      </w:r>
      <w:r w:rsidRPr="00112836">
        <w:rPr>
          <w:rFonts w:ascii="Hadassah Friedlaender" w:hAnsi="Hadassah Friedlaender" w:cs="Hadassah Friedlaender"/>
          <w:i/>
          <w:iCs/>
          <w:color w:val="111111"/>
          <w:sz w:val="28"/>
          <w:szCs w:val="28"/>
        </w:rPr>
        <w:t>—</w:t>
      </w:r>
      <w:r w:rsidRPr="00112836">
        <w:rPr>
          <w:rFonts w:ascii="Hadassah Friedlaender" w:hAnsi="Hadassah Friedlaender" w:cs="Hadassah Friedlaender" w:hint="cs"/>
          <w:i/>
          <w:iCs/>
          <w:color w:val="111111"/>
          <w:sz w:val="28"/>
          <w:szCs w:val="28"/>
        </w:rPr>
        <w:t xml:space="preserve"> to honor Christ's kingship through his passion?</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What does the cross offer us by way of example, warning, and benediction?</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What version of citizenship might we live out that will begin to mirror our king's?</w:t>
      </w:r>
    </w:p>
    <w:p w14:paraId="2EBB3E4E" w14:textId="77777777" w:rsidR="00F07BAC" w:rsidRPr="00112836" w:rsidRDefault="00F07BAC" w:rsidP="00F07BAC">
      <w:pPr>
        <w:pStyle w:val="NormalWeb"/>
        <w:shd w:val="clear" w:color="auto" w:fill="FFFFFF"/>
        <w:spacing w:before="0" w:beforeAutospacing="0" w:after="150" w:afterAutospacing="0"/>
        <w:rPr>
          <w:rFonts w:ascii="Hadassah Friedlaender" w:hAnsi="Hadassah Friedlaender" w:cs="Hadassah Friedlaender" w:hint="cs"/>
          <w:i/>
          <w:iCs/>
          <w:color w:val="111111"/>
          <w:sz w:val="28"/>
          <w:szCs w:val="28"/>
        </w:rPr>
      </w:pPr>
      <w:r w:rsidRPr="00112836">
        <w:rPr>
          <w:rFonts w:ascii="Hadassah Friedlaender" w:hAnsi="Hadassah Friedlaender" w:cs="Hadassah Friedlaender" w:hint="cs"/>
          <w:i/>
          <w:iCs/>
          <w:color w:val="111111"/>
          <w:sz w:val="28"/>
          <w:szCs w:val="28"/>
        </w:rPr>
        <w:t>As I sit with this week's lectionary passages, what strikes me most is what I</w:t>
      </w:r>
      <w:r w:rsidRPr="00112836">
        <w:rPr>
          <w:rFonts w:ascii="Cambria" w:hAnsi="Cambria" w:cs="Cambria"/>
          <w:i/>
          <w:iCs/>
          <w:color w:val="111111"/>
          <w:sz w:val="28"/>
          <w:szCs w:val="28"/>
        </w:rPr>
        <w:t> </w:t>
      </w:r>
      <w:r w:rsidRPr="00112836">
        <w:rPr>
          <w:rStyle w:val="Emphasis"/>
          <w:rFonts w:ascii="Hadassah Friedlaender" w:hAnsi="Hadassah Friedlaender" w:cs="Hadassah Friedlaender" w:hint="cs"/>
          <w:i w:val="0"/>
          <w:iCs w:val="0"/>
          <w:color w:val="111111"/>
          <w:sz w:val="28"/>
          <w:szCs w:val="28"/>
        </w:rPr>
        <w:t>don't</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see:</w:t>
      </w:r>
    </w:p>
    <w:p w14:paraId="6051FBCB" w14:textId="77777777" w:rsidR="00F07BAC" w:rsidRPr="00112836" w:rsidRDefault="00F07BAC" w:rsidP="00F07BAC">
      <w:pPr>
        <w:pStyle w:val="NormalWeb"/>
        <w:shd w:val="clear" w:color="auto" w:fill="FFFFFF"/>
        <w:spacing w:before="0" w:beforeAutospacing="0" w:after="150" w:afterAutospacing="0"/>
        <w:rPr>
          <w:rFonts w:ascii="Hadassah Friedlaender" w:hAnsi="Hadassah Friedlaender" w:cs="Hadassah Friedlaender" w:hint="cs"/>
          <w:i/>
          <w:iCs/>
          <w:color w:val="111111"/>
          <w:sz w:val="28"/>
          <w:szCs w:val="28"/>
        </w:rPr>
      </w:pPr>
      <w:r w:rsidRPr="00112836">
        <w:rPr>
          <w:rFonts w:ascii="Hadassah Friedlaender" w:hAnsi="Hadassah Friedlaender" w:cs="Hadassah Friedlaender" w:hint="cs"/>
          <w:i/>
          <w:iCs/>
          <w:color w:val="111111"/>
          <w:sz w:val="28"/>
          <w:szCs w:val="28"/>
        </w:rPr>
        <w:t>I see no path to glory that sidesteps humility, surrender, and sacrificial love.</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I see no permission to secure my prosperity at the expense of another's suffering.</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I see no tolerance for the belief that holy ends justify debased means.</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I see no evidence that truth-telling is optional.</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I see no kingdom that favors the contemptuous over the broken-hearted.</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And I see no church that thrives when it aligns itself with brute power.</w:t>
      </w:r>
    </w:p>
    <w:p w14:paraId="44358332" w14:textId="578AC096" w:rsidR="00F07BAC" w:rsidRPr="00112836" w:rsidRDefault="00F07BAC" w:rsidP="00F07BAC">
      <w:pPr>
        <w:pStyle w:val="NormalWeb"/>
        <w:shd w:val="clear" w:color="auto" w:fill="FFFFFF"/>
        <w:spacing w:before="0" w:beforeAutospacing="0" w:after="150" w:afterAutospacing="0"/>
        <w:rPr>
          <w:rFonts w:ascii="Hadassah Friedlaender" w:hAnsi="Hadassah Friedlaender" w:cs="Hadassah Friedlaender" w:hint="cs"/>
          <w:i/>
          <w:iCs/>
          <w:color w:val="111111"/>
          <w:sz w:val="28"/>
          <w:szCs w:val="28"/>
        </w:rPr>
      </w:pPr>
      <w:r w:rsidRPr="00112836">
        <w:rPr>
          <w:rFonts w:ascii="Hadassah Friedlaender" w:hAnsi="Hadassah Friedlaender" w:cs="Hadassah Friedlaender" w:hint="cs"/>
          <w:i/>
          <w:iCs/>
          <w:color w:val="111111"/>
          <w:sz w:val="28"/>
          <w:szCs w:val="28"/>
        </w:rPr>
        <w:t>Where does this leave us?</w:t>
      </w:r>
      <w:r w:rsidRPr="00112836">
        <w:rPr>
          <w:rFonts w:ascii="Cambria" w:hAnsi="Cambria" w:cs="Cambria"/>
          <w:i/>
          <w:iCs/>
          <w:color w:val="111111"/>
          <w:sz w:val="28"/>
          <w:szCs w:val="28"/>
        </w:rPr>
        <w:t> </w:t>
      </w:r>
      <w:r w:rsidRPr="00112836">
        <w:rPr>
          <w:rFonts w:ascii="Hadassah Friedlaender" w:hAnsi="Hadassah Friedlaender" w:cs="Hadassah Friedlaender" w:hint="cs"/>
          <w:i/>
          <w:iCs/>
          <w:color w:val="111111"/>
          <w:sz w:val="28"/>
          <w:szCs w:val="28"/>
        </w:rPr>
        <w:t xml:space="preserve"> I think it leaves us with a king who makes us profoundly uncomfortable.</w:t>
      </w:r>
      <w:r w:rsidR="00370E0D" w:rsidRPr="00112836">
        <w:rPr>
          <w:rStyle w:val="EndnoteReference"/>
          <w:rFonts w:ascii="Hadassah Friedlaender" w:hAnsi="Hadassah Friedlaender" w:cs="Hadassah Friedlaender" w:hint="cs"/>
          <w:i/>
          <w:iCs/>
          <w:color w:val="111111"/>
          <w:sz w:val="28"/>
          <w:szCs w:val="28"/>
        </w:rPr>
        <w:endnoteReference w:id="3"/>
      </w:r>
      <w:r w:rsidRPr="00112836">
        <w:rPr>
          <w:rFonts w:ascii="Cambria" w:hAnsi="Cambria" w:cs="Cambria"/>
          <w:i/>
          <w:iCs/>
          <w:color w:val="111111"/>
          <w:sz w:val="28"/>
          <w:szCs w:val="28"/>
        </w:rPr>
        <w:t>  </w:t>
      </w:r>
    </w:p>
    <w:p w14:paraId="0B11E7B3" w14:textId="1DAF798B" w:rsidR="00F07BAC" w:rsidRPr="00112836" w:rsidRDefault="004064E2"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What a way to end one year and begin the next…with discomfort. </w:t>
      </w:r>
      <w:r w:rsidR="00B11821" w:rsidRPr="00112836">
        <w:rPr>
          <w:rFonts w:ascii="Hadassah Friedlaender" w:hAnsi="Hadassah Friedlaender" w:cs="Hadassah Friedlaender" w:hint="cs"/>
          <w:sz w:val="28"/>
          <w:szCs w:val="28"/>
        </w:rPr>
        <w:t xml:space="preserve">With questions. With the invitation to look at the Jesus who is in the very midst of everything we could ever experience or endure. Never leaving us, but always present, especially </w:t>
      </w:r>
      <w:proofErr w:type="gramStart"/>
      <w:r w:rsidR="00B11821" w:rsidRPr="00112836">
        <w:rPr>
          <w:rFonts w:ascii="Hadassah Friedlaender" w:hAnsi="Hadassah Friedlaender" w:cs="Hadassah Friedlaender" w:hint="cs"/>
          <w:sz w:val="28"/>
          <w:szCs w:val="28"/>
        </w:rPr>
        <w:t>in the midst of</w:t>
      </w:r>
      <w:proofErr w:type="gramEnd"/>
      <w:r w:rsidR="00B11821" w:rsidRPr="00112836">
        <w:rPr>
          <w:rFonts w:ascii="Hadassah Friedlaender" w:hAnsi="Hadassah Friedlaender" w:cs="Hadassah Friedlaender" w:hint="cs"/>
          <w:sz w:val="28"/>
          <w:szCs w:val="28"/>
        </w:rPr>
        <w:t xml:space="preserve"> pain or uncertainty, trial or fear. </w:t>
      </w:r>
    </w:p>
    <w:p w14:paraId="0A6C89A2" w14:textId="77777777" w:rsidR="009757D4" w:rsidRPr="00112836" w:rsidRDefault="009757D4" w:rsidP="00BA1512">
      <w:pPr>
        <w:spacing w:after="0"/>
        <w:rPr>
          <w:rFonts w:ascii="Hadassah Friedlaender" w:hAnsi="Hadassah Friedlaender" w:cs="Hadassah Friedlaender" w:hint="cs"/>
          <w:sz w:val="28"/>
          <w:szCs w:val="28"/>
        </w:rPr>
      </w:pPr>
    </w:p>
    <w:p w14:paraId="3F24DF12" w14:textId="30FBE392" w:rsidR="0021649B" w:rsidRPr="00112836" w:rsidRDefault="009757D4" w:rsidP="00BA1512">
      <w:pPr>
        <w:spacing w:after="0"/>
        <w:rPr>
          <w:rFonts w:ascii="Hadassah Friedlaender" w:hAnsi="Hadassah Friedlaender" w:cs="Hadassah Friedlaender" w:hint="cs"/>
          <w:sz w:val="28"/>
          <w:szCs w:val="28"/>
        </w:rPr>
      </w:pPr>
      <w:r w:rsidRPr="00112836">
        <w:rPr>
          <w:rFonts w:ascii="Hadassah Friedlaender" w:hAnsi="Hadassah Friedlaender" w:cs="Hadassah Friedlaender" w:hint="cs"/>
          <w:sz w:val="28"/>
          <w:szCs w:val="28"/>
        </w:rPr>
        <w:t xml:space="preserve">We are much better at marking beginnings than endings, but as this Christian year ends, I pray we can all reflect with honesty, and anticipate a future with hope. Jesus will never forget us. </w:t>
      </w:r>
      <w:r w:rsidR="00505CFB" w:rsidRPr="00112836">
        <w:rPr>
          <w:rFonts w:ascii="Hadassah Friedlaender" w:hAnsi="Hadassah Friedlaender" w:cs="Hadassah Friedlaender" w:hint="cs"/>
          <w:sz w:val="28"/>
          <w:szCs w:val="28"/>
        </w:rPr>
        <w:t xml:space="preserve">Of that we can be sure. Thanks be to God. Amen. </w:t>
      </w:r>
    </w:p>
    <w:sectPr w:rsidR="0021649B" w:rsidRPr="001128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278CB" w14:textId="77777777" w:rsidR="007F4D4A" w:rsidRDefault="007F4D4A" w:rsidP="00BA1512">
      <w:pPr>
        <w:spacing w:after="0" w:line="240" w:lineRule="auto"/>
      </w:pPr>
      <w:r>
        <w:separator/>
      </w:r>
    </w:p>
  </w:endnote>
  <w:endnote w:type="continuationSeparator" w:id="0">
    <w:p w14:paraId="179FC4C2" w14:textId="77777777" w:rsidR="007F4D4A" w:rsidRDefault="007F4D4A" w:rsidP="00BA1512">
      <w:pPr>
        <w:spacing w:after="0" w:line="240" w:lineRule="auto"/>
      </w:pPr>
      <w:r>
        <w:continuationSeparator/>
      </w:r>
    </w:p>
  </w:endnote>
  <w:endnote w:id="1">
    <w:p w14:paraId="0B516002" w14:textId="68BB00F0" w:rsidR="000D1726" w:rsidRDefault="000D1726">
      <w:pPr>
        <w:pStyle w:val="EndnoteText"/>
      </w:pPr>
      <w:r>
        <w:rPr>
          <w:rStyle w:val="EndnoteReference"/>
        </w:rPr>
        <w:endnoteRef/>
      </w:r>
      <w:r>
        <w:t xml:space="preserve"> </w:t>
      </w:r>
      <w:r>
        <w:rPr>
          <w:rFonts w:ascii="Trebuchet MS" w:hAnsi="Trebuchet MS"/>
          <w:color w:val="666666"/>
          <w:shd w:val="clear" w:color="auto" w:fill="FFFFFF"/>
        </w:rPr>
        <w:t> </w:t>
      </w:r>
      <w:r w:rsidRPr="000D1726">
        <w:t>Finley Peter Dunne (1867-1936)</w:t>
      </w:r>
      <w:r>
        <w:t>, writing of journalism</w:t>
      </w:r>
    </w:p>
  </w:endnote>
  <w:endnote w:id="2">
    <w:p w14:paraId="13E6EC73" w14:textId="780D5525" w:rsidR="00C8082B" w:rsidRDefault="00C8082B">
      <w:pPr>
        <w:pStyle w:val="EndnoteText"/>
      </w:pPr>
      <w:r>
        <w:rPr>
          <w:rStyle w:val="EndnoteReference"/>
        </w:rPr>
        <w:endnoteRef/>
      </w:r>
      <w:r>
        <w:t xml:space="preserve"> Diana Butler Bass, The Cottage, 2022, </w:t>
      </w:r>
    </w:p>
  </w:endnote>
  <w:endnote w:id="3">
    <w:p w14:paraId="010B0E44" w14:textId="2D4427DE" w:rsidR="00370E0D" w:rsidRDefault="00370E0D">
      <w:pPr>
        <w:pStyle w:val="EndnoteText"/>
      </w:pPr>
      <w:r>
        <w:rPr>
          <w:rStyle w:val="EndnoteReference"/>
        </w:rPr>
        <w:endnoteRef/>
      </w:r>
      <w:r>
        <w:t xml:space="preserve"> Thomas, Debbi, The Journey with Jesus, 2019, </w:t>
      </w:r>
      <w:r w:rsidR="00600F07" w:rsidRPr="00600F07">
        <w:t>https://www.journeywithjesus.net/essays/2458-a-king-like-no-other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dassah Friedlaender">
    <w:charset w:val="B1"/>
    <w:family w:val="roman"/>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008191"/>
      <w:docPartObj>
        <w:docPartGallery w:val="Page Numbers (Bottom of Page)"/>
        <w:docPartUnique/>
      </w:docPartObj>
    </w:sdtPr>
    <w:sdtEndPr>
      <w:rPr>
        <w:noProof/>
      </w:rPr>
    </w:sdtEndPr>
    <w:sdtContent>
      <w:p w14:paraId="1A0BF20A" w14:textId="60F888C3" w:rsidR="00BA1512" w:rsidRDefault="00BA15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EE0EFB" w14:textId="77777777" w:rsidR="00BA1512" w:rsidRDefault="00BA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E664B" w14:textId="77777777" w:rsidR="007F4D4A" w:rsidRDefault="007F4D4A" w:rsidP="00BA1512">
      <w:pPr>
        <w:spacing w:after="0" w:line="240" w:lineRule="auto"/>
      </w:pPr>
      <w:r>
        <w:separator/>
      </w:r>
    </w:p>
  </w:footnote>
  <w:footnote w:type="continuationSeparator" w:id="0">
    <w:p w14:paraId="1B9357C7" w14:textId="77777777" w:rsidR="007F4D4A" w:rsidRDefault="007F4D4A" w:rsidP="00BA15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12"/>
    <w:rsid w:val="00061E11"/>
    <w:rsid w:val="000B4A66"/>
    <w:rsid w:val="000C78AD"/>
    <w:rsid w:val="000D1726"/>
    <w:rsid w:val="00112836"/>
    <w:rsid w:val="001225C0"/>
    <w:rsid w:val="00160BA8"/>
    <w:rsid w:val="00177047"/>
    <w:rsid w:val="001C5397"/>
    <w:rsid w:val="0021649B"/>
    <w:rsid w:val="00256DCB"/>
    <w:rsid w:val="00270374"/>
    <w:rsid w:val="00335BB4"/>
    <w:rsid w:val="003614D8"/>
    <w:rsid w:val="00366F5B"/>
    <w:rsid w:val="00370E0D"/>
    <w:rsid w:val="003A525B"/>
    <w:rsid w:val="003D6570"/>
    <w:rsid w:val="003E5009"/>
    <w:rsid w:val="00404F51"/>
    <w:rsid w:val="004064E2"/>
    <w:rsid w:val="004614AC"/>
    <w:rsid w:val="00463343"/>
    <w:rsid w:val="00484FEE"/>
    <w:rsid w:val="00492A10"/>
    <w:rsid w:val="004D153F"/>
    <w:rsid w:val="004E04F6"/>
    <w:rsid w:val="005011D0"/>
    <w:rsid w:val="00505CFB"/>
    <w:rsid w:val="00516800"/>
    <w:rsid w:val="00517CB5"/>
    <w:rsid w:val="0054486F"/>
    <w:rsid w:val="005C7C60"/>
    <w:rsid w:val="005D5DC3"/>
    <w:rsid w:val="00600F07"/>
    <w:rsid w:val="006A40E0"/>
    <w:rsid w:val="006B19AA"/>
    <w:rsid w:val="006E0881"/>
    <w:rsid w:val="006E4C16"/>
    <w:rsid w:val="006F3DCC"/>
    <w:rsid w:val="00723172"/>
    <w:rsid w:val="007818FA"/>
    <w:rsid w:val="00787708"/>
    <w:rsid w:val="007A4D72"/>
    <w:rsid w:val="007C3A9F"/>
    <w:rsid w:val="007F4D4A"/>
    <w:rsid w:val="008933F5"/>
    <w:rsid w:val="008E4A0E"/>
    <w:rsid w:val="00905B77"/>
    <w:rsid w:val="00917B76"/>
    <w:rsid w:val="0093108E"/>
    <w:rsid w:val="0096770E"/>
    <w:rsid w:val="009757D4"/>
    <w:rsid w:val="009873B8"/>
    <w:rsid w:val="009C451A"/>
    <w:rsid w:val="009D57CC"/>
    <w:rsid w:val="009E3102"/>
    <w:rsid w:val="009F5C18"/>
    <w:rsid w:val="00A40FCF"/>
    <w:rsid w:val="00AE1A3F"/>
    <w:rsid w:val="00AF4D7D"/>
    <w:rsid w:val="00B11821"/>
    <w:rsid w:val="00B46181"/>
    <w:rsid w:val="00B65B04"/>
    <w:rsid w:val="00BA1512"/>
    <w:rsid w:val="00BB1DAC"/>
    <w:rsid w:val="00BD27D5"/>
    <w:rsid w:val="00BF052E"/>
    <w:rsid w:val="00C11CFC"/>
    <w:rsid w:val="00C7139F"/>
    <w:rsid w:val="00C75F74"/>
    <w:rsid w:val="00C77A48"/>
    <w:rsid w:val="00C8082B"/>
    <w:rsid w:val="00D16231"/>
    <w:rsid w:val="00D716AB"/>
    <w:rsid w:val="00D777D2"/>
    <w:rsid w:val="00DA25E5"/>
    <w:rsid w:val="00DC7C3E"/>
    <w:rsid w:val="00DD038E"/>
    <w:rsid w:val="00E734C3"/>
    <w:rsid w:val="00F05F99"/>
    <w:rsid w:val="00F07BAC"/>
    <w:rsid w:val="00F21BE9"/>
    <w:rsid w:val="00F23078"/>
    <w:rsid w:val="00F27AD1"/>
    <w:rsid w:val="00F366E8"/>
    <w:rsid w:val="00F56F85"/>
    <w:rsid w:val="00FE6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0ABB"/>
  <w15:chartTrackingRefBased/>
  <w15:docId w15:val="{B7C6E9AB-6697-4479-8E6B-9176B1CE2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512"/>
  </w:style>
  <w:style w:type="paragraph" w:styleId="Footer">
    <w:name w:val="footer"/>
    <w:basedOn w:val="Normal"/>
    <w:link w:val="FooterChar"/>
    <w:uiPriority w:val="99"/>
    <w:unhideWhenUsed/>
    <w:rsid w:val="00BA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512"/>
  </w:style>
  <w:style w:type="character" w:customStyle="1" w:styleId="style-scope">
    <w:name w:val="style-scope"/>
    <w:basedOn w:val="DefaultParagraphFont"/>
    <w:rsid w:val="0054486F"/>
  </w:style>
  <w:style w:type="paragraph" w:styleId="NormalWeb">
    <w:name w:val="Normal (Web)"/>
    <w:basedOn w:val="Normal"/>
    <w:uiPriority w:val="99"/>
    <w:unhideWhenUsed/>
    <w:rsid w:val="002164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07BAC"/>
    <w:rPr>
      <w:i/>
      <w:iCs/>
    </w:rPr>
  </w:style>
  <w:style w:type="paragraph" w:styleId="EndnoteText">
    <w:name w:val="endnote text"/>
    <w:basedOn w:val="Normal"/>
    <w:link w:val="EndnoteTextChar"/>
    <w:uiPriority w:val="99"/>
    <w:semiHidden/>
    <w:unhideWhenUsed/>
    <w:rsid w:val="00370E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0E0D"/>
    <w:rPr>
      <w:sz w:val="20"/>
      <w:szCs w:val="20"/>
    </w:rPr>
  </w:style>
  <w:style w:type="character" w:styleId="EndnoteReference">
    <w:name w:val="endnote reference"/>
    <w:basedOn w:val="DefaultParagraphFont"/>
    <w:uiPriority w:val="99"/>
    <w:semiHidden/>
    <w:unhideWhenUsed/>
    <w:rsid w:val="00370E0D"/>
    <w:rPr>
      <w:vertAlign w:val="superscript"/>
    </w:rPr>
  </w:style>
  <w:style w:type="character" w:styleId="Strong">
    <w:name w:val="Strong"/>
    <w:basedOn w:val="DefaultParagraphFont"/>
    <w:uiPriority w:val="22"/>
    <w:qFormat/>
    <w:rsid w:val="000D1726"/>
    <w:rPr>
      <w:b/>
      <w:bCs/>
    </w:rPr>
  </w:style>
  <w:style w:type="character" w:styleId="Hyperlink">
    <w:name w:val="Hyperlink"/>
    <w:basedOn w:val="DefaultParagraphFont"/>
    <w:uiPriority w:val="99"/>
    <w:unhideWhenUsed/>
    <w:rsid w:val="000D1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251009">
      <w:bodyDiv w:val="1"/>
      <w:marLeft w:val="0"/>
      <w:marRight w:val="0"/>
      <w:marTop w:val="0"/>
      <w:marBottom w:val="0"/>
      <w:divBdr>
        <w:top w:val="none" w:sz="0" w:space="0" w:color="auto"/>
        <w:left w:val="none" w:sz="0" w:space="0" w:color="auto"/>
        <w:bottom w:val="none" w:sz="0" w:space="0" w:color="auto"/>
        <w:right w:val="none" w:sz="0" w:space="0" w:color="auto"/>
      </w:divBdr>
    </w:div>
    <w:div w:id="206976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54DBB-5D92-4D16-B556-A6004DE2E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78</cp:revision>
  <cp:lastPrinted>2022-11-20T15:12:00Z</cp:lastPrinted>
  <dcterms:created xsi:type="dcterms:W3CDTF">2022-11-20T11:26:00Z</dcterms:created>
  <dcterms:modified xsi:type="dcterms:W3CDTF">2022-11-21T21:06:00Z</dcterms:modified>
</cp:coreProperties>
</file>