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FD" w:rsidRPr="00EF415D" w:rsidRDefault="001103FD" w:rsidP="001103FD">
      <w:pPr>
        <w:spacing w:line="360" w:lineRule="auto"/>
        <w:jc w:val="center"/>
      </w:pPr>
      <w:r w:rsidRPr="00EF415D">
        <w:t>NOTICE</w:t>
      </w:r>
    </w:p>
    <w:p w:rsidR="001103FD" w:rsidRPr="00EF415D" w:rsidRDefault="001103FD" w:rsidP="001103FD">
      <w:pPr>
        <w:spacing w:line="360" w:lineRule="auto"/>
        <w:jc w:val="center"/>
      </w:pPr>
      <w:r w:rsidRPr="00EF415D">
        <w:t>STATE OF ALABAMA</w:t>
      </w:r>
    </w:p>
    <w:p w:rsidR="001103FD" w:rsidRPr="00EF415D" w:rsidRDefault="001103FD" w:rsidP="001103FD">
      <w:pPr>
        <w:spacing w:line="360" w:lineRule="auto"/>
        <w:jc w:val="center"/>
      </w:pPr>
      <w:r w:rsidRPr="00EF415D">
        <w:t>CALHOUN COUNTY</w:t>
      </w:r>
    </w:p>
    <w:p w:rsidR="001103FD" w:rsidRPr="00EF415D" w:rsidRDefault="001103FD" w:rsidP="001103FD">
      <w:pPr>
        <w:jc w:val="center"/>
      </w:pPr>
    </w:p>
    <w:p w:rsidR="001103FD" w:rsidRDefault="001103FD" w:rsidP="001103FD">
      <w:pPr>
        <w:spacing w:line="360" w:lineRule="auto"/>
        <w:ind w:firstLine="720"/>
        <w:jc w:val="both"/>
      </w:pPr>
      <w:r w:rsidRPr="00EF415D">
        <w:t>NOTICE IS HEREBY G</w:t>
      </w:r>
      <w:r>
        <w:t>IVEN that on the 27th day of January 2022</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General Business District (GB) to Light Manufacturing District (M-1)</w:t>
      </w:r>
      <w:r w:rsidRPr="00EF415D">
        <w:t xml:space="preserve"> the following described real estate being in the City of Oxford:</w:t>
      </w:r>
    </w:p>
    <w:p w:rsidR="001103FD" w:rsidRDefault="001103FD" w:rsidP="001103FD">
      <w:pPr>
        <w:spacing w:line="360" w:lineRule="auto"/>
        <w:ind w:firstLine="720"/>
        <w:jc w:val="both"/>
      </w:pPr>
    </w:p>
    <w:p w:rsidR="001103FD" w:rsidRDefault="001103FD" w:rsidP="001103FD">
      <w:pPr>
        <w:spacing w:line="360" w:lineRule="auto"/>
        <w:jc w:val="both"/>
      </w:pPr>
      <w:r>
        <w:t xml:space="preserve">Lots 1 and 2, Block 1, according to the map or plat of the S. E. Boozer Subdivision recorded in Plat Book C, Page 44, in the Probate Office of Calhoun County, Alabama, together with the northwesterly 30 feet of Lot 3, in Block 1, according to the map or plat of the S. E. Boozer Subdivision recorded in Plat Book C, Page 44, aforesaid records, said portion of Lot 3 being described as follows: Begin at the most southerly common corner of Lots 2 and 3 (being on the northerly right of way of </w:t>
      </w:r>
      <w:proofErr w:type="spellStart"/>
      <w:r>
        <w:t>Mattison</w:t>
      </w:r>
      <w:proofErr w:type="spellEnd"/>
      <w:r>
        <w:t xml:space="preserve"> Road); thence in a southeasterly direction along the southerly lot line of Lot 3 (and northerly right of way of </w:t>
      </w:r>
      <w:proofErr w:type="spellStart"/>
      <w:r>
        <w:t>Mattison</w:t>
      </w:r>
      <w:proofErr w:type="spellEnd"/>
      <w:r>
        <w:t xml:space="preserve"> Road), a distance of 30 feet; thence in a northeasterly direction parallel to the common boundary of Lots 2 and 3 a distance of 304 feet, more or less, to the northerly lot line of Lot 3; thence in a northwesterly direction along the northerly lot line of Lot 3 a distance of 30 feet to the most northerly common corner of Lots 2 and 3; thence in a southwesterly direction along the common boundary of lots 2 and 3 a distance of 305 feet, more or less to the point of beginning.</w:t>
      </w:r>
    </w:p>
    <w:p w:rsidR="001103FD" w:rsidRDefault="001103FD" w:rsidP="001103FD">
      <w:pPr>
        <w:spacing w:line="360" w:lineRule="auto"/>
        <w:ind w:firstLine="720"/>
      </w:pPr>
    </w:p>
    <w:p w:rsidR="001103FD" w:rsidRPr="00EF415D" w:rsidRDefault="001103FD" w:rsidP="001103FD">
      <w:pPr>
        <w:spacing w:line="360" w:lineRule="auto"/>
        <w:ind w:firstLine="720"/>
      </w:pPr>
      <w:r w:rsidRPr="00EF415D">
        <w:t>Said Proposed Ordinance is to be considered by the City Council of the C</w:t>
      </w:r>
      <w:r>
        <w:t>ity of Oxford at 6:30 p.m. on February 22nd,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1103FD" w:rsidRPr="00EF415D" w:rsidRDefault="001103FD" w:rsidP="001103FD">
      <w:pPr>
        <w:spacing w:line="360" w:lineRule="auto"/>
      </w:pPr>
      <w:r>
        <w:t>Dated this 3rd day of February, 2022</w:t>
      </w:r>
      <w:r w:rsidRPr="00EF415D">
        <w:t xml:space="preserve">.  </w:t>
      </w:r>
    </w:p>
    <w:p w:rsidR="00851AA2" w:rsidRDefault="001103FD" w:rsidP="001103FD">
      <w:pPr>
        <w:spacing w:line="360" w:lineRule="auto"/>
      </w:pPr>
      <w:r w:rsidRPr="00EF415D">
        <w:t>The City of Oxford, Alabama, Alan Atkinson, City Clerk.</w:t>
      </w:r>
      <w:bookmarkStart w:id="0" w:name="_GoBack"/>
      <w:bookmarkEnd w:id="0"/>
    </w:p>
    <w:sectPr w:rsidR="008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D"/>
    <w:rsid w:val="001103FD"/>
    <w:rsid w:val="0085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D9D8-57F4-47A1-81CE-12C6ACCD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2022-02-02T19:45:00Z</dcterms:created>
  <dcterms:modified xsi:type="dcterms:W3CDTF">2022-02-02T19:48:00Z</dcterms:modified>
</cp:coreProperties>
</file>