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C16E" w14:textId="77777777" w:rsidR="00160A33" w:rsidRPr="00095977" w:rsidRDefault="00B655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DIN-Regular" w:hAnsi="DIN-Regular"/>
          <w:b/>
          <w:sz w:val="32"/>
          <w:szCs w:val="32"/>
        </w:rPr>
      </w:pPr>
      <w:r w:rsidRPr="00095977">
        <w:rPr>
          <w:rFonts w:ascii="DIN-Regular" w:hAnsi="DIN-Regular"/>
          <w:b/>
          <w:sz w:val="32"/>
          <w:szCs w:val="32"/>
        </w:rPr>
        <w:t>Job</w:t>
      </w:r>
      <w:r w:rsidR="00160A33" w:rsidRPr="00095977">
        <w:rPr>
          <w:rFonts w:ascii="DIN-Regular" w:hAnsi="DIN-Regular"/>
          <w:b/>
          <w:sz w:val="32"/>
          <w:szCs w:val="32"/>
        </w:rPr>
        <w:t xml:space="preserve"> Description</w:t>
      </w:r>
    </w:p>
    <w:p w14:paraId="4BCF86BB" w14:textId="77777777" w:rsidR="00594B51" w:rsidRPr="00095977" w:rsidRDefault="001E48D4" w:rsidP="00182D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DIN-Regular" w:hAnsi="DIN-Regular"/>
          <w:b/>
          <w:sz w:val="32"/>
          <w:szCs w:val="32"/>
        </w:rPr>
      </w:pPr>
      <w:r>
        <w:rPr>
          <w:rFonts w:ascii="DIN-Regular" w:hAnsi="DIN-Regular"/>
          <w:b/>
          <w:sz w:val="32"/>
          <w:szCs w:val="32"/>
        </w:rPr>
        <w:t>Machinist</w:t>
      </w:r>
    </w:p>
    <w:p w14:paraId="737091BE" w14:textId="77777777" w:rsidR="00160A33" w:rsidRPr="00095977" w:rsidRDefault="00160A33">
      <w:pPr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ab/>
      </w:r>
      <w:r w:rsidRPr="00095977">
        <w:rPr>
          <w:rFonts w:ascii="DIN-Regular" w:hAnsi="DIN-Regular"/>
          <w:szCs w:val="24"/>
        </w:rPr>
        <w:tab/>
      </w:r>
    </w:p>
    <w:p w14:paraId="40940FBF" w14:textId="77777777" w:rsidR="00160A33" w:rsidRPr="00095977" w:rsidRDefault="00160A33">
      <w:pPr>
        <w:pStyle w:val="Heading1"/>
        <w:rPr>
          <w:rFonts w:ascii="DIN-Regular" w:hAnsi="DIN-Regular"/>
          <w:szCs w:val="24"/>
          <w:u w:val="none"/>
        </w:rPr>
      </w:pPr>
      <w:r w:rsidRPr="00095977">
        <w:rPr>
          <w:rFonts w:ascii="DIN-Regular" w:hAnsi="DIN-Regular"/>
          <w:szCs w:val="24"/>
        </w:rPr>
        <w:t>Main Objective</w:t>
      </w:r>
      <w:r w:rsidR="00182D73" w:rsidRPr="00095977">
        <w:rPr>
          <w:rFonts w:ascii="DIN-Regular" w:hAnsi="DIN-Regular"/>
          <w:szCs w:val="24"/>
        </w:rPr>
        <w:t>:</w:t>
      </w:r>
    </w:p>
    <w:p w14:paraId="0B2CF79E" w14:textId="77777777" w:rsidR="0040159B" w:rsidRPr="00095977" w:rsidRDefault="00A0755D" w:rsidP="0040159B">
      <w:pPr>
        <w:pStyle w:val="Heading1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  <w:u w:val="none"/>
        </w:rPr>
        <w:t>The</w:t>
      </w:r>
      <w:r w:rsidR="000A61FD" w:rsidRPr="00095977">
        <w:rPr>
          <w:rFonts w:ascii="DIN-Regular" w:hAnsi="DIN-Regular"/>
          <w:szCs w:val="24"/>
          <w:u w:val="none"/>
        </w:rPr>
        <w:t xml:space="preserve"> </w:t>
      </w:r>
      <w:r w:rsidR="001E48D4">
        <w:rPr>
          <w:rFonts w:ascii="DIN-Regular" w:hAnsi="DIN-Regular"/>
          <w:szCs w:val="24"/>
          <w:u w:val="none"/>
        </w:rPr>
        <w:t>Machinist</w:t>
      </w:r>
      <w:r w:rsidR="00F63D7F" w:rsidRPr="00095977">
        <w:rPr>
          <w:rFonts w:ascii="DIN-Regular" w:hAnsi="DIN-Regular"/>
          <w:szCs w:val="24"/>
          <w:u w:val="none"/>
        </w:rPr>
        <w:t xml:space="preserve"> is responsible for </w:t>
      </w:r>
      <w:r w:rsidR="00EC5D32">
        <w:rPr>
          <w:rFonts w:ascii="DIN-Regular" w:hAnsi="DIN-Regular"/>
          <w:szCs w:val="24"/>
          <w:u w:val="none"/>
        </w:rPr>
        <w:t>operating turning eq</w:t>
      </w:r>
      <w:r w:rsidR="001E48D4">
        <w:rPr>
          <w:rFonts w:ascii="DIN-Regular" w:hAnsi="DIN-Regular"/>
          <w:szCs w:val="24"/>
          <w:u w:val="none"/>
        </w:rPr>
        <w:t>uipment</w:t>
      </w:r>
      <w:r w:rsidR="00EC5D32">
        <w:rPr>
          <w:rFonts w:ascii="DIN-Regular" w:hAnsi="DIN-Regular"/>
          <w:szCs w:val="24"/>
          <w:u w:val="none"/>
        </w:rPr>
        <w:t xml:space="preserve"> and basic machine tools</w:t>
      </w:r>
      <w:r w:rsidR="001E48D4">
        <w:rPr>
          <w:rFonts w:ascii="DIN-Regular" w:hAnsi="DIN-Regular"/>
          <w:szCs w:val="24"/>
          <w:u w:val="none"/>
        </w:rPr>
        <w:t>. Machinist are also responsible for the la</w:t>
      </w:r>
      <w:r w:rsidR="00EC5D32">
        <w:rPr>
          <w:rFonts w:ascii="DIN-Regular" w:hAnsi="DIN-Regular"/>
          <w:szCs w:val="24"/>
          <w:u w:val="none"/>
        </w:rPr>
        <w:t>yout and equipment set-up accor</w:t>
      </w:r>
      <w:r w:rsidR="001E48D4">
        <w:rPr>
          <w:rFonts w:ascii="DIN-Regular" w:hAnsi="DIN-Regular"/>
          <w:szCs w:val="24"/>
          <w:u w:val="none"/>
        </w:rPr>
        <w:t xml:space="preserve">ding to </w:t>
      </w:r>
      <w:r w:rsidR="00EC5D32">
        <w:rPr>
          <w:rFonts w:ascii="DIN-Regular" w:hAnsi="DIN-Regular"/>
          <w:szCs w:val="24"/>
          <w:u w:val="none"/>
        </w:rPr>
        <w:t xml:space="preserve">engineering drawings, work </w:t>
      </w:r>
      <w:proofErr w:type="spellStart"/>
      <w:r w:rsidR="00EC5D32">
        <w:rPr>
          <w:rFonts w:ascii="DIN-Regular" w:hAnsi="DIN-Regular"/>
          <w:szCs w:val="24"/>
          <w:u w:val="none"/>
        </w:rPr>
        <w:t>instructionsand</w:t>
      </w:r>
      <w:proofErr w:type="spellEnd"/>
      <w:r w:rsidR="00EC5D32">
        <w:rPr>
          <w:rFonts w:ascii="DIN-Regular" w:hAnsi="DIN-Regular"/>
          <w:szCs w:val="24"/>
          <w:u w:val="none"/>
        </w:rPr>
        <w:t xml:space="preserve"> standards.</w:t>
      </w:r>
    </w:p>
    <w:p w14:paraId="57242B15" w14:textId="77777777" w:rsidR="00966676" w:rsidRPr="00095977" w:rsidRDefault="00966676" w:rsidP="00D91939">
      <w:pPr>
        <w:rPr>
          <w:rFonts w:ascii="DIN-Regular" w:hAnsi="DIN-Regular"/>
        </w:rPr>
      </w:pPr>
    </w:p>
    <w:p w14:paraId="2195B7CC" w14:textId="77777777" w:rsidR="00160A33" w:rsidRPr="00095977" w:rsidRDefault="00160A33">
      <w:pPr>
        <w:rPr>
          <w:rFonts w:ascii="DIN-Regular" w:hAnsi="DIN-Regular"/>
          <w:szCs w:val="24"/>
          <w:u w:val="single"/>
        </w:rPr>
      </w:pPr>
      <w:r w:rsidRPr="00095977">
        <w:rPr>
          <w:rFonts w:ascii="DIN-Regular" w:hAnsi="DIN-Regular"/>
          <w:szCs w:val="24"/>
          <w:u w:val="single"/>
        </w:rPr>
        <w:t>Reports to</w:t>
      </w:r>
      <w:r w:rsidR="00182D73" w:rsidRPr="00095977">
        <w:rPr>
          <w:rFonts w:ascii="DIN-Regular" w:hAnsi="DIN-Regular"/>
          <w:szCs w:val="24"/>
          <w:u w:val="single"/>
        </w:rPr>
        <w:t>:</w:t>
      </w:r>
    </w:p>
    <w:p w14:paraId="07B8C78F" w14:textId="77777777" w:rsidR="00160A33" w:rsidRPr="00095977" w:rsidRDefault="00F63D7F">
      <w:pPr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Area Manager</w:t>
      </w:r>
      <w:r w:rsidR="00B65520" w:rsidRPr="00095977">
        <w:rPr>
          <w:rFonts w:ascii="DIN-Regular" w:hAnsi="DIN-Regular"/>
          <w:szCs w:val="24"/>
        </w:rPr>
        <w:t xml:space="preserve"> and/or Area Supervisor</w:t>
      </w:r>
    </w:p>
    <w:p w14:paraId="56CC6023" w14:textId="77777777" w:rsidR="000B3572" w:rsidRPr="00095977" w:rsidRDefault="000B3572">
      <w:pPr>
        <w:rPr>
          <w:rFonts w:ascii="DIN-Regular" w:hAnsi="DIN-Regular"/>
          <w:szCs w:val="24"/>
        </w:rPr>
      </w:pPr>
    </w:p>
    <w:p w14:paraId="7990F87A" w14:textId="77777777" w:rsidR="00160A33" w:rsidRPr="00095977" w:rsidRDefault="00160A33">
      <w:pPr>
        <w:jc w:val="left"/>
        <w:rPr>
          <w:rFonts w:ascii="DIN-Regular" w:hAnsi="DIN-Regular"/>
          <w:szCs w:val="24"/>
          <w:u w:val="single"/>
        </w:rPr>
      </w:pPr>
      <w:r w:rsidRPr="00095977">
        <w:rPr>
          <w:rFonts w:ascii="DIN-Regular" w:hAnsi="DIN-Regular"/>
          <w:szCs w:val="24"/>
          <w:u w:val="single"/>
        </w:rPr>
        <w:t>Relationships to</w:t>
      </w:r>
      <w:r w:rsidR="00182D73" w:rsidRPr="00095977">
        <w:rPr>
          <w:rFonts w:ascii="DIN-Regular" w:hAnsi="DIN-Regular"/>
          <w:szCs w:val="24"/>
          <w:u w:val="single"/>
        </w:rPr>
        <w:t>:</w:t>
      </w:r>
    </w:p>
    <w:p w14:paraId="49995163" w14:textId="77777777" w:rsidR="00FC5161" w:rsidRPr="00095977" w:rsidRDefault="001A5942">
      <w:pPr>
        <w:jc w:val="left"/>
        <w:rPr>
          <w:rFonts w:ascii="DIN-Regular" w:hAnsi="DIN-Regular"/>
          <w:i/>
          <w:szCs w:val="24"/>
        </w:rPr>
      </w:pPr>
      <w:r w:rsidRPr="00095977">
        <w:rPr>
          <w:rFonts w:ascii="DIN-Regular" w:hAnsi="DIN-Regular"/>
          <w:i/>
          <w:szCs w:val="24"/>
        </w:rPr>
        <w:t>Internally</w:t>
      </w:r>
    </w:p>
    <w:p w14:paraId="19D4208E" w14:textId="77777777" w:rsidR="001A5942" w:rsidRPr="00095977" w:rsidRDefault="00820C07">
      <w:pPr>
        <w:jc w:val="left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Production</w:t>
      </w:r>
    </w:p>
    <w:p w14:paraId="79F1960A" w14:textId="77777777" w:rsidR="001A5942" w:rsidRPr="00095977" w:rsidRDefault="001A5942">
      <w:pPr>
        <w:jc w:val="left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Engineering</w:t>
      </w:r>
    </w:p>
    <w:p w14:paraId="4415EF26" w14:textId="77777777" w:rsidR="00A33DAC" w:rsidRDefault="00A33DAC">
      <w:pPr>
        <w:jc w:val="left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Quality</w:t>
      </w:r>
    </w:p>
    <w:p w14:paraId="188465D7" w14:textId="77777777" w:rsidR="002F7E6B" w:rsidRPr="00095977" w:rsidRDefault="002F7E6B">
      <w:pPr>
        <w:jc w:val="left"/>
        <w:rPr>
          <w:rFonts w:ascii="DIN-Regular" w:hAnsi="DIN-Regular"/>
          <w:szCs w:val="24"/>
        </w:rPr>
      </w:pPr>
    </w:p>
    <w:p w14:paraId="2A43A533" w14:textId="77777777" w:rsidR="001A5942" w:rsidRPr="00095977" w:rsidRDefault="001A5942">
      <w:pPr>
        <w:jc w:val="left"/>
        <w:rPr>
          <w:rFonts w:ascii="DIN-Regular" w:hAnsi="DIN-Regular"/>
          <w:i/>
          <w:szCs w:val="24"/>
        </w:rPr>
      </w:pPr>
      <w:r w:rsidRPr="00095977">
        <w:rPr>
          <w:rFonts w:ascii="DIN-Regular" w:hAnsi="DIN-Regular"/>
          <w:i/>
          <w:szCs w:val="24"/>
        </w:rPr>
        <w:t>Externally</w:t>
      </w:r>
    </w:p>
    <w:p w14:paraId="002562EF" w14:textId="77777777" w:rsidR="005969F5" w:rsidRDefault="00EC5D32" w:rsidP="005969F5">
      <w:pPr>
        <w:tabs>
          <w:tab w:val="left" w:pos="4598"/>
          <w:tab w:val="left" w:pos="9230"/>
        </w:tabs>
        <w:jc w:val="left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 xml:space="preserve">Customers </w:t>
      </w:r>
    </w:p>
    <w:p w14:paraId="3551104A" w14:textId="77777777" w:rsidR="00EC5D32" w:rsidRPr="00095977" w:rsidRDefault="00EC5D32" w:rsidP="005969F5">
      <w:pPr>
        <w:tabs>
          <w:tab w:val="left" w:pos="4598"/>
          <w:tab w:val="left" w:pos="9230"/>
        </w:tabs>
        <w:jc w:val="left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Inspectors</w:t>
      </w:r>
    </w:p>
    <w:p w14:paraId="01EAB9D6" w14:textId="77777777" w:rsidR="004E44DC" w:rsidRPr="00095977" w:rsidRDefault="004E44DC" w:rsidP="004E44DC">
      <w:pPr>
        <w:ind w:left="360"/>
        <w:jc w:val="left"/>
        <w:rPr>
          <w:rFonts w:ascii="DIN-Regular" w:hAnsi="DIN-Regular"/>
          <w:szCs w:val="24"/>
        </w:rPr>
      </w:pPr>
    </w:p>
    <w:p w14:paraId="24E7E52A" w14:textId="77777777" w:rsidR="00E6121B" w:rsidRPr="00095977" w:rsidRDefault="00160A33" w:rsidP="00E6121B">
      <w:pPr>
        <w:jc w:val="left"/>
        <w:rPr>
          <w:rFonts w:ascii="DIN-Regular" w:hAnsi="DIN-Regular"/>
          <w:b/>
          <w:i/>
          <w:color w:val="FF0000"/>
          <w:szCs w:val="24"/>
          <w:u w:val="single"/>
        </w:rPr>
      </w:pPr>
      <w:r w:rsidRPr="00095977">
        <w:rPr>
          <w:rFonts w:ascii="DIN-Regular" w:hAnsi="DIN-Regular"/>
          <w:b/>
          <w:i/>
          <w:szCs w:val="24"/>
        </w:rPr>
        <w:t>Key Responsibilities</w:t>
      </w:r>
      <w:r w:rsidR="00182D73" w:rsidRPr="00095977">
        <w:rPr>
          <w:rFonts w:ascii="DIN-Regular" w:hAnsi="DIN-Regular"/>
          <w:b/>
          <w:i/>
          <w:szCs w:val="24"/>
        </w:rPr>
        <w:t xml:space="preserve"> and Expected Results</w:t>
      </w:r>
      <w:r w:rsidR="004E44DC" w:rsidRPr="00095977">
        <w:rPr>
          <w:rFonts w:ascii="DIN-Regular" w:hAnsi="DIN-Regular"/>
          <w:b/>
          <w:i/>
          <w:szCs w:val="24"/>
        </w:rPr>
        <w:t xml:space="preserve"> –</w:t>
      </w:r>
    </w:p>
    <w:p w14:paraId="6F4F4C5B" w14:textId="77777777" w:rsidR="00AA666C" w:rsidRPr="00095977" w:rsidRDefault="001E48D4" w:rsidP="002410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 xml:space="preserve">Knowledge and skill set to </w:t>
      </w:r>
      <w:r w:rsidR="00EC5D32">
        <w:rPr>
          <w:rFonts w:ascii="DIN-Regular" w:hAnsi="DIN-Regular"/>
          <w:szCs w:val="24"/>
        </w:rPr>
        <w:t>operate turning and basic machine tools</w:t>
      </w:r>
      <w:r w:rsidR="000C521E">
        <w:rPr>
          <w:rFonts w:ascii="DIN-Regular" w:hAnsi="DIN-Regular"/>
          <w:szCs w:val="24"/>
        </w:rPr>
        <w:t xml:space="preserve"> safely and per standards</w:t>
      </w:r>
    </w:p>
    <w:p w14:paraId="50313692" w14:textId="77777777" w:rsidR="000471AF" w:rsidRPr="00095977" w:rsidRDefault="000471AF" w:rsidP="002410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Review engineering drawings prior to all manufacturing operations</w:t>
      </w:r>
    </w:p>
    <w:p w14:paraId="0B074E18" w14:textId="77777777" w:rsidR="000A61FD" w:rsidRPr="00095977" w:rsidRDefault="0040159B" w:rsidP="000A61F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Ability to r</w:t>
      </w:r>
      <w:r w:rsidR="000A61FD" w:rsidRPr="00095977">
        <w:rPr>
          <w:rFonts w:ascii="DIN-Regular" w:hAnsi="DIN-Regular"/>
          <w:szCs w:val="24"/>
        </w:rPr>
        <w:t xml:space="preserve">ead prints to determine </w:t>
      </w:r>
      <w:r w:rsidR="001E48D4">
        <w:rPr>
          <w:rFonts w:ascii="DIN-Regular" w:hAnsi="DIN-Regular"/>
          <w:szCs w:val="24"/>
        </w:rPr>
        <w:t>layout and equipment set-up according to prints</w:t>
      </w:r>
    </w:p>
    <w:p w14:paraId="324B9409" w14:textId="77777777" w:rsidR="00694FCF" w:rsidRPr="00095977" w:rsidRDefault="000471AF" w:rsidP="00694FC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Respectfully m</w:t>
      </w:r>
      <w:r w:rsidR="00A161B2" w:rsidRPr="00095977">
        <w:rPr>
          <w:rFonts w:ascii="DIN-Regular" w:hAnsi="DIN-Regular"/>
          <w:szCs w:val="24"/>
        </w:rPr>
        <w:t xml:space="preserve">aintain </w:t>
      </w:r>
      <w:r w:rsidRPr="00095977">
        <w:rPr>
          <w:rFonts w:ascii="DIN-Regular" w:hAnsi="DIN-Regular"/>
          <w:szCs w:val="24"/>
        </w:rPr>
        <w:t xml:space="preserve">effective </w:t>
      </w:r>
      <w:r w:rsidR="00A161B2" w:rsidRPr="00095977">
        <w:rPr>
          <w:rFonts w:ascii="DIN-Regular" w:hAnsi="DIN-Regular"/>
          <w:szCs w:val="24"/>
        </w:rPr>
        <w:t>working relations with co-workers</w:t>
      </w:r>
      <w:r w:rsidRPr="00095977">
        <w:rPr>
          <w:rFonts w:ascii="DIN-Regular" w:hAnsi="DIN-Regular"/>
          <w:szCs w:val="24"/>
        </w:rPr>
        <w:t xml:space="preserve"> at all times</w:t>
      </w:r>
    </w:p>
    <w:p w14:paraId="187AE248" w14:textId="0123A8EB" w:rsidR="000471AF" w:rsidRDefault="000471AF" w:rsidP="00694FC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Complete work in a safe, productive, and efficient manner</w:t>
      </w:r>
    </w:p>
    <w:p w14:paraId="5013FEE9" w14:textId="55A58741" w:rsidR="00792539" w:rsidRPr="00792539" w:rsidRDefault="00792539" w:rsidP="00792539">
      <w:pPr>
        <w:numPr>
          <w:ilvl w:val="0"/>
          <w:numId w:val="2"/>
        </w:numPr>
        <w:tabs>
          <w:tab w:val="clear" w:pos="360"/>
        </w:tabs>
        <w:ind w:left="720"/>
        <w:rPr>
          <w:rFonts w:ascii="DIN-Regular" w:hAnsi="DIN-Regular"/>
          <w:b/>
          <w:szCs w:val="24"/>
          <w:u w:val="single"/>
        </w:rPr>
      </w:pPr>
      <w:r>
        <w:rPr>
          <w:rFonts w:ascii="DIN-Regular" w:hAnsi="DIN-Regular"/>
          <w:szCs w:val="24"/>
        </w:rPr>
        <w:t>Complete operator inspections</w:t>
      </w:r>
    </w:p>
    <w:p w14:paraId="3D47A2CC" w14:textId="77777777" w:rsidR="001360A9" w:rsidRPr="00095977" w:rsidRDefault="000471AF" w:rsidP="002410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b/>
          <w:szCs w:val="24"/>
          <w:u w:val="single"/>
        </w:rPr>
      </w:pPr>
      <w:r w:rsidRPr="00095977">
        <w:rPr>
          <w:rFonts w:ascii="DIN-Regular" w:hAnsi="DIN-Regular"/>
          <w:szCs w:val="24"/>
        </w:rPr>
        <w:t>M</w:t>
      </w:r>
      <w:r w:rsidR="00264D7F" w:rsidRPr="00095977">
        <w:rPr>
          <w:rFonts w:ascii="DIN-Regular" w:hAnsi="DIN-Regular"/>
          <w:szCs w:val="24"/>
        </w:rPr>
        <w:t xml:space="preserve">aintain </w:t>
      </w:r>
      <w:r w:rsidR="00D61B17" w:rsidRPr="00095977">
        <w:rPr>
          <w:rFonts w:ascii="DIN-Regular" w:hAnsi="DIN-Regular"/>
          <w:szCs w:val="24"/>
        </w:rPr>
        <w:t>clean and safe work area</w:t>
      </w:r>
      <w:r w:rsidR="00264D7F" w:rsidRPr="00095977">
        <w:rPr>
          <w:rFonts w:ascii="DIN-Regular" w:hAnsi="DIN-Regular"/>
          <w:szCs w:val="24"/>
        </w:rPr>
        <w:t>s</w:t>
      </w:r>
    </w:p>
    <w:p w14:paraId="003D4042" w14:textId="77777777" w:rsidR="00137AE2" w:rsidRPr="00095977" w:rsidRDefault="00137AE2" w:rsidP="00137AE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b/>
          <w:szCs w:val="24"/>
          <w:u w:val="single"/>
        </w:rPr>
      </w:pPr>
      <w:r w:rsidRPr="00095977">
        <w:rPr>
          <w:rFonts w:ascii="DIN-Regular" w:hAnsi="DIN-Regular"/>
          <w:szCs w:val="24"/>
        </w:rPr>
        <w:t xml:space="preserve">Participate in company sponsored programs and </w:t>
      </w:r>
      <w:proofErr w:type="spellStart"/>
      <w:r w:rsidRPr="00095977">
        <w:rPr>
          <w:rFonts w:ascii="DIN-Regular" w:hAnsi="DIN-Regular"/>
          <w:szCs w:val="24"/>
        </w:rPr>
        <w:t>iniatives</w:t>
      </w:r>
      <w:proofErr w:type="spellEnd"/>
      <w:r>
        <w:rPr>
          <w:rFonts w:ascii="DIN-Regular" w:hAnsi="DIN-Regular"/>
          <w:szCs w:val="24"/>
        </w:rPr>
        <w:t xml:space="preserve"> including but not limited to</w:t>
      </w:r>
      <w:r w:rsidRPr="00095977">
        <w:rPr>
          <w:rFonts w:ascii="DIN-Regular" w:hAnsi="DIN-Regular"/>
          <w:szCs w:val="24"/>
        </w:rPr>
        <w:t xml:space="preserve"> </w:t>
      </w:r>
      <w:r>
        <w:rPr>
          <w:rFonts w:ascii="DIN-Regular" w:hAnsi="DIN-Regular"/>
          <w:szCs w:val="24"/>
        </w:rPr>
        <w:t>QS, 5S, Production Boards, Continuous Improvement Team, Safety, etc.</w:t>
      </w:r>
    </w:p>
    <w:p w14:paraId="48D6D6C7" w14:textId="77777777" w:rsidR="00AA666C" w:rsidRPr="00095977" w:rsidRDefault="00A24206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W</w:t>
      </w:r>
      <w:r w:rsidR="00AA666C" w:rsidRPr="00095977">
        <w:rPr>
          <w:rFonts w:ascii="DIN-Regular" w:hAnsi="DIN-Regular"/>
          <w:szCs w:val="24"/>
        </w:rPr>
        <w:t>ork in other areas of production</w:t>
      </w:r>
      <w:r w:rsidRPr="00095977">
        <w:rPr>
          <w:rFonts w:ascii="DIN-Regular" w:hAnsi="DIN-Regular"/>
          <w:szCs w:val="24"/>
        </w:rPr>
        <w:t xml:space="preserve"> as required</w:t>
      </w:r>
    </w:p>
    <w:p w14:paraId="74FA6FFA" w14:textId="77777777" w:rsidR="00E53239" w:rsidRPr="00095977" w:rsidRDefault="00E53239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Notify </w:t>
      </w:r>
      <w:r w:rsidR="00B65520" w:rsidRPr="00095977">
        <w:rPr>
          <w:rFonts w:ascii="DIN-Regular" w:hAnsi="DIN-Regular"/>
          <w:szCs w:val="24"/>
        </w:rPr>
        <w:t>supervision</w:t>
      </w:r>
      <w:r w:rsidRPr="00095977">
        <w:rPr>
          <w:rFonts w:ascii="DIN-Regular" w:hAnsi="DIN-Regular"/>
          <w:szCs w:val="24"/>
        </w:rPr>
        <w:t xml:space="preserve"> to determine when machinery needs to be placed</w:t>
      </w:r>
      <w:r w:rsidR="00084679" w:rsidRPr="00095977">
        <w:rPr>
          <w:rFonts w:ascii="DIN-Regular" w:hAnsi="DIN-Regular"/>
          <w:szCs w:val="24"/>
        </w:rPr>
        <w:t xml:space="preserve"> out of service </w:t>
      </w:r>
    </w:p>
    <w:p w14:paraId="46A6B052" w14:textId="77777777" w:rsidR="00E53239" w:rsidRPr="00095977" w:rsidRDefault="00E53239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Notify </w:t>
      </w:r>
      <w:r w:rsidR="00B65520" w:rsidRPr="00095977">
        <w:rPr>
          <w:rFonts w:ascii="DIN-Regular" w:hAnsi="DIN-Regular"/>
          <w:szCs w:val="24"/>
        </w:rPr>
        <w:t xml:space="preserve">supervision </w:t>
      </w:r>
      <w:r w:rsidRPr="00095977">
        <w:rPr>
          <w:rFonts w:ascii="DIN-Regular" w:hAnsi="DIN-Regular"/>
          <w:szCs w:val="24"/>
        </w:rPr>
        <w:t>to or</w:t>
      </w:r>
      <w:r w:rsidR="00B65520" w:rsidRPr="00095977">
        <w:rPr>
          <w:rFonts w:ascii="DIN-Regular" w:hAnsi="DIN-Regular"/>
          <w:szCs w:val="24"/>
        </w:rPr>
        <w:t xml:space="preserve">der machinery replacement parts, </w:t>
      </w:r>
      <w:r w:rsidRPr="00095977">
        <w:rPr>
          <w:rFonts w:ascii="DIN-Regular" w:hAnsi="DIN-Regular"/>
          <w:szCs w:val="24"/>
        </w:rPr>
        <w:t>shop production consumables</w:t>
      </w:r>
      <w:r w:rsidR="00B65520" w:rsidRPr="00095977">
        <w:rPr>
          <w:rFonts w:ascii="DIN-Regular" w:hAnsi="DIN-Regular"/>
          <w:szCs w:val="24"/>
        </w:rPr>
        <w:t>, miscellaneous supplies and safety supplies</w:t>
      </w:r>
    </w:p>
    <w:p w14:paraId="03C72637" w14:textId="77777777" w:rsidR="00084679" w:rsidRPr="00095977" w:rsidRDefault="00A24206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Support and f</w:t>
      </w:r>
      <w:r w:rsidR="00084679" w:rsidRPr="00095977">
        <w:rPr>
          <w:rFonts w:ascii="DIN-Regular" w:hAnsi="DIN-Regular"/>
          <w:szCs w:val="24"/>
        </w:rPr>
        <w:t>ollow all rules, procedures and daily standard work as defined by the company</w:t>
      </w:r>
    </w:p>
    <w:p w14:paraId="0A11B917" w14:textId="77777777" w:rsidR="00E53239" w:rsidRPr="00095977" w:rsidRDefault="00E53239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Complete projects or tasks assigned by the </w:t>
      </w:r>
      <w:r w:rsidR="00F63D7F" w:rsidRPr="00095977">
        <w:rPr>
          <w:rFonts w:ascii="DIN-Regular" w:hAnsi="DIN-Regular"/>
          <w:szCs w:val="24"/>
        </w:rPr>
        <w:t xml:space="preserve">Area Manager, </w:t>
      </w:r>
      <w:r w:rsidR="00B65520" w:rsidRPr="00095977">
        <w:rPr>
          <w:rFonts w:ascii="DIN-Regular" w:hAnsi="DIN-Regular"/>
          <w:szCs w:val="24"/>
        </w:rPr>
        <w:t xml:space="preserve">Area Supervisor, </w:t>
      </w:r>
      <w:r w:rsidR="00F63D7F" w:rsidRPr="00095977">
        <w:rPr>
          <w:rFonts w:ascii="DIN-Regular" w:hAnsi="DIN-Regular"/>
          <w:szCs w:val="24"/>
        </w:rPr>
        <w:t>Operations Manager or General Manager</w:t>
      </w:r>
    </w:p>
    <w:p w14:paraId="64F6682B" w14:textId="77777777" w:rsidR="00B65520" w:rsidRPr="00095977" w:rsidRDefault="00B65520" w:rsidP="001360A9">
      <w:pPr>
        <w:ind w:left="720"/>
        <w:rPr>
          <w:rFonts w:ascii="DIN-Regular" w:hAnsi="DIN-Regular"/>
          <w:szCs w:val="24"/>
        </w:rPr>
      </w:pPr>
    </w:p>
    <w:p w14:paraId="5C071808" w14:textId="77777777" w:rsidR="00B65520" w:rsidRPr="00095977" w:rsidRDefault="00B65520" w:rsidP="001360A9">
      <w:pPr>
        <w:ind w:left="720"/>
        <w:rPr>
          <w:rFonts w:ascii="DIN-Regular" w:hAnsi="DIN-Regular"/>
          <w:szCs w:val="24"/>
        </w:rPr>
      </w:pPr>
    </w:p>
    <w:p w14:paraId="1731BFA7" w14:textId="77777777" w:rsidR="00966676" w:rsidRDefault="00905008" w:rsidP="001360A9">
      <w:pPr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The foregoing is an outline of your key responsibilities </w:t>
      </w:r>
      <w:r w:rsidR="006100FB" w:rsidRPr="00095977">
        <w:rPr>
          <w:rFonts w:ascii="DIN-Regular" w:hAnsi="DIN-Regular"/>
          <w:szCs w:val="24"/>
        </w:rPr>
        <w:t xml:space="preserve">and expected results.  Due to changing circumstances and Sheco’s desire to constantly improve systems and processes, you may be required to perform other </w:t>
      </w:r>
      <w:r w:rsidR="005C44A5" w:rsidRPr="00095977">
        <w:rPr>
          <w:rFonts w:ascii="DIN-Regular" w:hAnsi="DIN-Regular"/>
          <w:szCs w:val="24"/>
        </w:rPr>
        <w:t>duties</w:t>
      </w:r>
      <w:r w:rsidR="006100FB" w:rsidRPr="00095977">
        <w:rPr>
          <w:rFonts w:ascii="DIN-Regular" w:hAnsi="DIN-Regular"/>
          <w:szCs w:val="24"/>
        </w:rPr>
        <w:t xml:space="preserve"> deemed to be within your capacity.</w:t>
      </w:r>
    </w:p>
    <w:p w14:paraId="6A922DDA" w14:textId="77777777" w:rsidR="00095977" w:rsidRDefault="00095977" w:rsidP="001360A9">
      <w:pPr>
        <w:ind w:left="720"/>
        <w:rPr>
          <w:rFonts w:ascii="DIN-Regular" w:hAnsi="DIN-Regular"/>
          <w:szCs w:val="24"/>
        </w:rPr>
      </w:pPr>
    </w:p>
    <w:p w14:paraId="04F5E947" w14:textId="77777777" w:rsidR="00095977" w:rsidRDefault="00095977" w:rsidP="001360A9">
      <w:pPr>
        <w:ind w:left="720"/>
        <w:rPr>
          <w:rFonts w:ascii="DIN-Regular" w:hAnsi="DIN-Regular"/>
          <w:szCs w:val="24"/>
        </w:rPr>
      </w:pPr>
    </w:p>
    <w:p w14:paraId="6902FD8A" w14:textId="77777777" w:rsidR="00095977" w:rsidRDefault="00095977" w:rsidP="001360A9">
      <w:pPr>
        <w:ind w:left="720"/>
        <w:rPr>
          <w:rFonts w:ascii="DIN-Regular" w:hAnsi="DIN-Regular"/>
          <w:szCs w:val="24"/>
        </w:rPr>
      </w:pPr>
    </w:p>
    <w:p w14:paraId="32C5928A" w14:textId="77777777" w:rsidR="00095977" w:rsidRPr="00095977" w:rsidRDefault="00095977" w:rsidP="001360A9">
      <w:pPr>
        <w:ind w:left="720"/>
        <w:rPr>
          <w:rFonts w:ascii="DIN-Regular" w:hAnsi="DIN-Regular"/>
          <w:szCs w:val="24"/>
        </w:rPr>
      </w:pPr>
    </w:p>
    <w:p w14:paraId="60939830" w14:textId="77777777" w:rsidR="00E6121B" w:rsidRDefault="00E6121B" w:rsidP="001360A9">
      <w:pPr>
        <w:ind w:left="720"/>
        <w:rPr>
          <w:rFonts w:ascii="DIN-Regular" w:hAnsi="DIN-Regular"/>
          <w:b/>
          <w:szCs w:val="24"/>
          <w:u w:val="single"/>
        </w:rPr>
      </w:pPr>
    </w:p>
    <w:p w14:paraId="19426466" w14:textId="4A42BB07" w:rsidR="00EC5D32" w:rsidRDefault="00EC5D32" w:rsidP="001360A9">
      <w:pPr>
        <w:ind w:left="720"/>
        <w:rPr>
          <w:rFonts w:ascii="DIN-Regular" w:hAnsi="DIN-Regular"/>
          <w:b/>
          <w:szCs w:val="24"/>
          <w:u w:val="single"/>
        </w:rPr>
      </w:pPr>
    </w:p>
    <w:p w14:paraId="7D0DE364" w14:textId="77777777" w:rsidR="00792539" w:rsidRDefault="00792539" w:rsidP="001360A9">
      <w:pPr>
        <w:ind w:left="720"/>
        <w:rPr>
          <w:rFonts w:ascii="DIN-Regular" w:hAnsi="DIN-Regular"/>
          <w:b/>
          <w:szCs w:val="24"/>
          <w:u w:val="single"/>
        </w:rPr>
      </w:pPr>
    </w:p>
    <w:p w14:paraId="2312534E" w14:textId="77777777" w:rsidR="00EC5D32" w:rsidRPr="00095977" w:rsidRDefault="00EC5D32" w:rsidP="001360A9">
      <w:pPr>
        <w:ind w:left="720"/>
        <w:rPr>
          <w:rFonts w:ascii="DIN-Regular" w:hAnsi="DIN-Regular"/>
          <w:b/>
          <w:szCs w:val="24"/>
          <w:u w:val="single"/>
        </w:rPr>
      </w:pPr>
    </w:p>
    <w:p w14:paraId="11129E4C" w14:textId="77777777" w:rsidR="00160A33" w:rsidRPr="00095977" w:rsidRDefault="00182D73">
      <w:pPr>
        <w:jc w:val="center"/>
        <w:rPr>
          <w:rFonts w:ascii="DIN-Regular" w:hAnsi="DIN-Regular"/>
          <w:b/>
          <w:szCs w:val="24"/>
          <w:u w:val="single"/>
        </w:rPr>
      </w:pPr>
      <w:r w:rsidRPr="00095977">
        <w:rPr>
          <w:rFonts w:ascii="DIN-Regular" w:hAnsi="DIN-Regular"/>
          <w:b/>
          <w:szCs w:val="24"/>
          <w:u w:val="single"/>
        </w:rPr>
        <w:lastRenderedPageBreak/>
        <w:t>PERSON SPECIFICATION</w:t>
      </w:r>
    </w:p>
    <w:p w14:paraId="124F7D9D" w14:textId="77777777" w:rsidR="00160A33" w:rsidRPr="00095977" w:rsidRDefault="00160A33">
      <w:pPr>
        <w:pStyle w:val="Heading4"/>
        <w:rPr>
          <w:rFonts w:ascii="DIN-Regular" w:hAnsi="DIN-Regular"/>
          <w:szCs w:val="24"/>
          <w:u w:val="none"/>
        </w:rPr>
      </w:pPr>
      <w:r w:rsidRPr="00095977">
        <w:rPr>
          <w:rFonts w:ascii="DIN-Regular" w:hAnsi="DIN-Regular"/>
          <w:szCs w:val="24"/>
          <w:u w:val="none"/>
        </w:rPr>
        <w:t xml:space="preserve">Education </w:t>
      </w:r>
    </w:p>
    <w:p w14:paraId="0E92A5C3" w14:textId="77777777" w:rsidR="00FB2698" w:rsidRPr="00095977" w:rsidRDefault="00820C07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High School Diploma or Equivalent</w:t>
      </w:r>
      <w:r w:rsidR="00514D17" w:rsidRPr="00095977">
        <w:rPr>
          <w:rFonts w:ascii="DIN-Regular" w:hAnsi="DIN-Regular"/>
          <w:szCs w:val="24"/>
        </w:rPr>
        <w:t xml:space="preserve"> </w:t>
      </w:r>
    </w:p>
    <w:p w14:paraId="2AEDE662" w14:textId="77777777" w:rsidR="00201458" w:rsidRPr="005D4E7A" w:rsidRDefault="00201458">
      <w:pPr>
        <w:pStyle w:val="Footer"/>
        <w:tabs>
          <w:tab w:val="clear" w:pos="4819"/>
          <w:tab w:val="clear" w:pos="9071"/>
        </w:tabs>
        <w:rPr>
          <w:rFonts w:ascii="DIN-Regular" w:hAnsi="DIN-Regular"/>
          <w:sz w:val="16"/>
          <w:szCs w:val="24"/>
        </w:rPr>
      </w:pPr>
    </w:p>
    <w:p w14:paraId="03AC0E74" w14:textId="77777777" w:rsidR="00160A33" w:rsidRPr="00095977" w:rsidRDefault="00160A33">
      <w:pPr>
        <w:pStyle w:val="Heading4"/>
        <w:rPr>
          <w:rFonts w:ascii="DIN-Regular" w:hAnsi="DIN-Regular"/>
          <w:szCs w:val="24"/>
          <w:u w:val="none"/>
        </w:rPr>
      </w:pPr>
      <w:r w:rsidRPr="00095977">
        <w:rPr>
          <w:rFonts w:ascii="DIN-Regular" w:hAnsi="DIN-Regular"/>
          <w:szCs w:val="24"/>
          <w:u w:val="none"/>
        </w:rPr>
        <w:t>Experience</w:t>
      </w:r>
    </w:p>
    <w:p w14:paraId="7AB32B3D" w14:textId="77777777" w:rsidR="001E48D4" w:rsidRPr="00095977" w:rsidRDefault="001E48D4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 xml:space="preserve">MTT and/or CNC </w:t>
      </w:r>
      <w:proofErr w:type="spellStart"/>
      <w:r>
        <w:rPr>
          <w:rFonts w:ascii="DIN-Regular" w:hAnsi="DIN-Regular"/>
          <w:szCs w:val="24"/>
        </w:rPr>
        <w:t>cerfications</w:t>
      </w:r>
      <w:proofErr w:type="spellEnd"/>
    </w:p>
    <w:p w14:paraId="468EBEB8" w14:textId="77777777" w:rsidR="00371580" w:rsidRPr="00095977" w:rsidRDefault="00AA666C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Highly </w:t>
      </w:r>
      <w:r w:rsidR="00A7512A" w:rsidRPr="00095977">
        <w:rPr>
          <w:rFonts w:ascii="DIN-Regular" w:hAnsi="DIN-Regular"/>
          <w:szCs w:val="24"/>
        </w:rPr>
        <w:t xml:space="preserve">motivated, results oriented and </w:t>
      </w:r>
      <w:r w:rsidRPr="00095977">
        <w:rPr>
          <w:rFonts w:ascii="DIN-Regular" w:hAnsi="DIN-Regular"/>
          <w:szCs w:val="24"/>
        </w:rPr>
        <w:t xml:space="preserve">work on </w:t>
      </w:r>
      <w:r w:rsidR="0063652D" w:rsidRPr="00095977">
        <w:rPr>
          <w:rFonts w:ascii="DIN-Regular" w:hAnsi="DIN-Regular"/>
          <w:szCs w:val="24"/>
        </w:rPr>
        <w:t>multiple projects</w:t>
      </w:r>
      <w:r w:rsidRPr="00095977">
        <w:rPr>
          <w:rFonts w:ascii="DIN-Regular" w:hAnsi="DIN-Regular"/>
          <w:szCs w:val="24"/>
        </w:rPr>
        <w:t xml:space="preserve"> </w:t>
      </w:r>
    </w:p>
    <w:p w14:paraId="6D37608C" w14:textId="77777777" w:rsidR="00820C07" w:rsidRPr="00095977" w:rsidRDefault="00820C07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Basic comp</w:t>
      </w:r>
      <w:r w:rsidR="00145BA7" w:rsidRPr="00095977">
        <w:rPr>
          <w:rFonts w:ascii="DIN-Regular" w:hAnsi="DIN-Regular"/>
          <w:szCs w:val="24"/>
        </w:rPr>
        <w:t xml:space="preserve">uter skills </w:t>
      </w:r>
    </w:p>
    <w:p w14:paraId="007FD48C" w14:textId="77777777" w:rsidR="00D50519" w:rsidRPr="005D4E7A" w:rsidRDefault="00D50519">
      <w:pPr>
        <w:pStyle w:val="Heading4"/>
        <w:rPr>
          <w:rFonts w:ascii="DIN-Regular" w:hAnsi="DIN-Regular"/>
          <w:sz w:val="16"/>
          <w:szCs w:val="24"/>
          <w:u w:val="none"/>
        </w:rPr>
      </w:pPr>
    </w:p>
    <w:p w14:paraId="4309B1BC" w14:textId="77777777" w:rsidR="00160A33" w:rsidRPr="00095977" w:rsidRDefault="00160A33">
      <w:pPr>
        <w:pStyle w:val="Heading4"/>
        <w:rPr>
          <w:rFonts w:ascii="DIN-Regular" w:hAnsi="DIN-Regular"/>
          <w:szCs w:val="24"/>
          <w:u w:val="none"/>
        </w:rPr>
      </w:pPr>
      <w:r w:rsidRPr="00095977">
        <w:rPr>
          <w:rFonts w:ascii="DIN-Regular" w:hAnsi="DIN-Regular"/>
          <w:szCs w:val="24"/>
          <w:u w:val="none"/>
        </w:rPr>
        <w:t>Knowledge</w:t>
      </w:r>
      <w:r w:rsidR="00627E84" w:rsidRPr="00095977">
        <w:rPr>
          <w:rFonts w:ascii="DIN-Regular" w:hAnsi="DIN-Regular"/>
          <w:szCs w:val="24"/>
          <w:u w:val="none"/>
        </w:rPr>
        <w:t xml:space="preserve"> &amp; Skills</w:t>
      </w:r>
    </w:p>
    <w:p w14:paraId="65F45FF3" w14:textId="77777777" w:rsidR="004A2635" w:rsidRPr="00095977" w:rsidRDefault="004A2635" w:rsidP="004A263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Basic u</w:t>
      </w:r>
      <w:r w:rsidR="005603AA">
        <w:rPr>
          <w:rFonts w:ascii="DIN-Regular" w:hAnsi="DIN-Regular"/>
          <w:szCs w:val="24"/>
        </w:rPr>
        <w:t>nderstanding of heat exchanger terminology</w:t>
      </w:r>
    </w:p>
    <w:p w14:paraId="6B11CCBC" w14:textId="77777777" w:rsidR="00624A95" w:rsidRPr="00095977" w:rsidRDefault="0025365E" w:rsidP="00627E84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Fundamentals of</w:t>
      </w:r>
      <w:r w:rsidR="00145BA7" w:rsidRPr="00095977">
        <w:rPr>
          <w:rFonts w:ascii="DIN-Regular" w:hAnsi="DIN-Regular"/>
          <w:szCs w:val="24"/>
        </w:rPr>
        <w:t xml:space="preserve"> manufacturing</w:t>
      </w:r>
      <w:r w:rsidR="005603AA">
        <w:rPr>
          <w:rFonts w:ascii="DIN-Regular" w:hAnsi="DIN-Regular"/>
          <w:szCs w:val="24"/>
        </w:rPr>
        <w:t xml:space="preserve"> processes and</w:t>
      </w:r>
      <w:r w:rsidR="00E14ABB" w:rsidRPr="00095977">
        <w:rPr>
          <w:rFonts w:ascii="DIN-Regular" w:hAnsi="DIN-Regular"/>
          <w:szCs w:val="24"/>
        </w:rPr>
        <w:t xml:space="preserve"> </w:t>
      </w:r>
      <w:r w:rsidR="005603AA">
        <w:rPr>
          <w:rFonts w:ascii="DIN-Regular" w:hAnsi="DIN-Regular"/>
          <w:szCs w:val="24"/>
        </w:rPr>
        <w:t>safety</w:t>
      </w:r>
      <w:r w:rsidR="00A7512A" w:rsidRPr="00095977">
        <w:rPr>
          <w:rFonts w:ascii="DIN-Regular" w:hAnsi="DIN-Regular"/>
          <w:szCs w:val="24"/>
        </w:rPr>
        <w:t xml:space="preserve"> </w:t>
      </w:r>
    </w:p>
    <w:p w14:paraId="24E831DF" w14:textId="77777777" w:rsidR="00375538" w:rsidRPr="00095977" w:rsidRDefault="00375538" w:rsidP="00375538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Ability to work with and apply mathematical concepts</w:t>
      </w:r>
    </w:p>
    <w:p w14:paraId="7ACE0F4D" w14:textId="77777777" w:rsidR="00DA07DF" w:rsidRPr="00095977" w:rsidRDefault="000A4A98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Strong interpersonal and </w:t>
      </w:r>
      <w:r w:rsidR="00A7512A" w:rsidRPr="00095977">
        <w:rPr>
          <w:rFonts w:ascii="DIN-Regular" w:hAnsi="DIN-Regular"/>
          <w:szCs w:val="24"/>
        </w:rPr>
        <w:t xml:space="preserve">team </w:t>
      </w:r>
      <w:r w:rsidRPr="00095977">
        <w:rPr>
          <w:rFonts w:ascii="DIN-Regular" w:hAnsi="DIN-Regular"/>
          <w:szCs w:val="24"/>
        </w:rPr>
        <w:t>communication skills</w:t>
      </w:r>
    </w:p>
    <w:p w14:paraId="4E2DEE44" w14:textId="77777777" w:rsidR="00703B0B" w:rsidRPr="00095977" w:rsidRDefault="00703B0B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Attention to Detail</w:t>
      </w:r>
    </w:p>
    <w:p w14:paraId="531A72C1" w14:textId="77777777" w:rsidR="00A33DAC" w:rsidRPr="00095977" w:rsidRDefault="00A33DAC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Problem Solving</w:t>
      </w:r>
    </w:p>
    <w:p w14:paraId="38B13DF7" w14:textId="77777777" w:rsidR="00BF2B2B" w:rsidRPr="005D4E7A" w:rsidRDefault="00BF2B2B" w:rsidP="00BF2B2B">
      <w:pPr>
        <w:pStyle w:val="Footer"/>
        <w:tabs>
          <w:tab w:val="clear" w:pos="4819"/>
          <w:tab w:val="clear" w:pos="9071"/>
        </w:tabs>
        <w:rPr>
          <w:rFonts w:ascii="DIN-Regular" w:hAnsi="DIN-Regular"/>
          <w:sz w:val="16"/>
          <w:szCs w:val="24"/>
        </w:rPr>
      </w:pPr>
    </w:p>
    <w:p w14:paraId="02A2FD22" w14:textId="77777777" w:rsidR="00BF2B2B" w:rsidRDefault="008F7004" w:rsidP="008F7004">
      <w:pPr>
        <w:pStyle w:val="Footer"/>
        <w:tabs>
          <w:tab w:val="clear" w:pos="4819"/>
          <w:tab w:val="clear" w:pos="9071"/>
        </w:tabs>
        <w:jc w:val="center"/>
        <w:rPr>
          <w:rFonts w:ascii="DIN-Regular" w:hAnsi="DIN-Regular"/>
          <w:b/>
          <w:szCs w:val="24"/>
          <w:u w:val="single"/>
        </w:rPr>
      </w:pPr>
      <w:r>
        <w:rPr>
          <w:rFonts w:ascii="DIN-Regular" w:hAnsi="DIN-Regular"/>
          <w:b/>
          <w:szCs w:val="24"/>
          <w:u w:val="single"/>
        </w:rPr>
        <w:t>PHYSICAL DEMANDS</w:t>
      </w:r>
    </w:p>
    <w:tbl>
      <w:tblPr>
        <w:tblStyle w:val="TableGrid"/>
        <w:tblpPr w:leftFromText="180" w:rightFromText="180" w:vertAnchor="text" w:horzAnchor="margin" w:tblpXSpec="center" w:tblpY="204"/>
        <w:tblW w:w="10775" w:type="dxa"/>
        <w:tblLook w:val="04A0" w:firstRow="1" w:lastRow="0" w:firstColumn="1" w:lastColumn="0" w:noHBand="0" w:noVBand="1"/>
      </w:tblPr>
      <w:tblGrid>
        <w:gridCol w:w="3004"/>
        <w:gridCol w:w="3802"/>
        <w:gridCol w:w="3969"/>
      </w:tblGrid>
      <w:tr w:rsidR="008F7004" w14:paraId="6A99E1B2" w14:textId="77777777" w:rsidTr="008F7004">
        <w:trPr>
          <w:trHeight w:val="153"/>
        </w:trPr>
        <w:tc>
          <w:tcPr>
            <w:tcW w:w="3004" w:type="dxa"/>
          </w:tcPr>
          <w:p w14:paraId="41D5B102" w14:textId="77777777" w:rsidR="008F7004" w:rsidRDefault="008F7004" w:rsidP="008F7004">
            <w:r>
              <w:t>Strength</w:t>
            </w:r>
          </w:p>
        </w:tc>
        <w:tc>
          <w:tcPr>
            <w:tcW w:w="3802" w:type="dxa"/>
          </w:tcPr>
          <w:p w14:paraId="3DF46149" w14:textId="77777777" w:rsidR="008F7004" w:rsidRDefault="008F7004" w:rsidP="008F7004">
            <w:r>
              <w:t>Position Tolerance</w:t>
            </w:r>
          </w:p>
        </w:tc>
        <w:tc>
          <w:tcPr>
            <w:tcW w:w="3969" w:type="dxa"/>
          </w:tcPr>
          <w:p w14:paraId="634509E7" w14:textId="77777777" w:rsidR="008F7004" w:rsidRDefault="008F7004" w:rsidP="008F7004">
            <w:r>
              <w:t>Mobility/Repetitive Motion</w:t>
            </w:r>
          </w:p>
        </w:tc>
      </w:tr>
      <w:tr w:rsidR="008F7004" w14:paraId="4CDD6C02" w14:textId="77777777" w:rsidTr="008F7004">
        <w:trPr>
          <w:trHeight w:val="1049"/>
        </w:trPr>
        <w:tc>
          <w:tcPr>
            <w:tcW w:w="3004" w:type="dxa"/>
          </w:tcPr>
          <w:p w14:paraId="2C745064" w14:textId="77777777" w:rsidR="008F7004" w:rsidRDefault="008F7004" w:rsidP="008F70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</w:pPr>
            <w:r>
              <w:t>Lift and/or carry</w:t>
            </w:r>
          </w:p>
          <w:p w14:paraId="053CE74C" w14:textId="77777777" w:rsidR="008F7004" w:rsidRDefault="008F7004" w:rsidP="008F700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/>
            </w:pPr>
            <w:r>
              <w:t>50 lb. Max.</w:t>
            </w:r>
          </w:p>
          <w:p w14:paraId="0C81EF5B" w14:textId="77777777" w:rsidR="008F7004" w:rsidRDefault="008F7004" w:rsidP="008F700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/>
            </w:pPr>
            <w:r>
              <w:t>10-25 lb. Frequent</w:t>
            </w:r>
          </w:p>
          <w:p w14:paraId="6FC837FE" w14:textId="77777777" w:rsidR="008F7004" w:rsidRDefault="008F7004" w:rsidP="008F700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/>
            </w:pPr>
            <w:r>
              <w:t>Lift Range –</w:t>
            </w:r>
          </w:p>
          <w:p w14:paraId="6F19057B" w14:textId="77777777" w:rsidR="008F7004" w:rsidRDefault="008F7004" w:rsidP="008F7004">
            <w:pPr>
              <w:pStyle w:val="ListParagraph"/>
              <w:ind w:left="630"/>
            </w:pPr>
            <w:r>
              <w:t>Floor to 66 inches</w:t>
            </w:r>
          </w:p>
          <w:p w14:paraId="2DF4236A" w14:textId="77777777" w:rsidR="008F7004" w:rsidRDefault="008F7004" w:rsidP="008F7004">
            <w:pPr>
              <w:pStyle w:val="ListParagraph"/>
              <w:spacing w:after="0" w:line="240" w:lineRule="auto"/>
              <w:ind w:left="630"/>
            </w:pPr>
            <w:r>
              <w:t>Commonly 36 inches</w:t>
            </w:r>
          </w:p>
        </w:tc>
        <w:tc>
          <w:tcPr>
            <w:tcW w:w="3802" w:type="dxa"/>
          </w:tcPr>
          <w:p w14:paraId="09FF6A5C" w14:textId="77777777" w:rsidR="008F7004" w:rsidRDefault="008F7004" w:rsidP="008F7004">
            <w:r>
              <w:t>1. Standing</w:t>
            </w:r>
            <w:r w:rsidR="005D4E7A">
              <w:t>/Walking</w:t>
            </w:r>
            <w:r>
              <w:t xml:space="preserve"> – Constant</w:t>
            </w:r>
          </w:p>
          <w:p w14:paraId="269FFE86" w14:textId="77777777" w:rsidR="008F7004" w:rsidRDefault="008F7004" w:rsidP="008F7004"/>
        </w:tc>
        <w:tc>
          <w:tcPr>
            <w:tcW w:w="3969" w:type="dxa"/>
          </w:tcPr>
          <w:p w14:paraId="62F42FDF" w14:textId="77777777" w:rsidR="008F7004" w:rsidRDefault="008F7004" w:rsidP="008F70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180"/>
            </w:pPr>
            <w:r>
              <w:t>Walking - Frequent</w:t>
            </w:r>
          </w:p>
        </w:tc>
      </w:tr>
      <w:tr w:rsidR="008F7004" w14:paraId="366AAFA9" w14:textId="77777777" w:rsidTr="008F7004">
        <w:trPr>
          <w:trHeight w:val="343"/>
        </w:trPr>
        <w:tc>
          <w:tcPr>
            <w:tcW w:w="3004" w:type="dxa"/>
          </w:tcPr>
          <w:p w14:paraId="65855514" w14:textId="77777777" w:rsidR="008F7004" w:rsidRDefault="008F7004" w:rsidP="008F70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</w:pPr>
            <w:r>
              <w:t>Push/Pull</w:t>
            </w:r>
          </w:p>
          <w:p w14:paraId="471DBDA0" w14:textId="77777777" w:rsidR="008F7004" w:rsidRDefault="008F7004" w:rsidP="008F7004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/>
            </w:pPr>
            <w:r>
              <w:t>25 lb. Max.</w:t>
            </w:r>
          </w:p>
        </w:tc>
        <w:tc>
          <w:tcPr>
            <w:tcW w:w="3802" w:type="dxa"/>
          </w:tcPr>
          <w:p w14:paraId="5B008967" w14:textId="77777777" w:rsidR="008F7004" w:rsidRDefault="008F7004" w:rsidP="008F7004">
            <w:pPr>
              <w:ind w:left="217" w:hanging="217"/>
            </w:pPr>
            <w:r>
              <w:t>2.Lowered work in standing -     Frequent</w:t>
            </w:r>
          </w:p>
        </w:tc>
        <w:tc>
          <w:tcPr>
            <w:tcW w:w="3969" w:type="dxa"/>
          </w:tcPr>
          <w:p w14:paraId="3EA40BEF" w14:textId="77777777" w:rsidR="008F7004" w:rsidRDefault="008F7004" w:rsidP="008F7004">
            <w:r>
              <w:t>2. Climbing - Frequent</w:t>
            </w:r>
          </w:p>
        </w:tc>
      </w:tr>
      <w:tr w:rsidR="008F7004" w14:paraId="042F8603" w14:textId="77777777" w:rsidTr="008F7004">
        <w:trPr>
          <w:trHeight w:val="334"/>
        </w:trPr>
        <w:tc>
          <w:tcPr>
            <w:tcW w:w="3004" w:type="dxa"/>
          </w:tcPr>
          <w:p w14:paraId="35E1A616" w14:textId="77777777" w:rsidR="008F7004" w:rsidRDefault="008F7004" w:rsidP="008F7004"/>
        </w:tc>
        <w:tc>
          <w:tcPr>
            <w:tcW w:w="3802" w:type="dxa"/>
          </w:tcPr>
          <w:p w14:paraId="2CAD5C9B" w14:textId="77777777" w:rsidR="008F7004" w:rsidRDefault="008F7004" w:rsidP="008F70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8" w:hanging="228"/>
            </w:pPr>
            <w:r>
              <w:t>Elevated work in standing - Occasional</w:t>
            </w:r>
          </w:p>
        </w:tc>
        <w:tc>
          <w:tcPr>
            <w:tcW w:w="3969" w:type="dxa"/>
          </w:tcPr>
          <w:p w14:paraId="11C66C25" w14:textId="77777777" w:rsidR="008F7004" w:rsidRDefault="008F7004" w:rsidP="008F7004">
            <w:r>
              <w:t>3. Crawling - Occasional</w:t>
            </w:r>
          </w:p>
        </w:tc>
      </w:tr>
      <w:tr w:rsidR="008F7004" w14:paraId="5568B82A" w14:textId="77777777" w:rsidTr="008F7004">
        <w:trPr>
          <w:trHeight w:val="206"/>
        </w:trPr>
        <w:tc>
          <w:tcPr>
            <w:tcW w:w="3004" w:type="dxa"/>
          </w:tcPr>
          <w:p w14:paraId="2E34C7E7" w14:textId="77777777" w:rsidR="008F7004" w:rsidRDefault="008F7004" w:rsidP="008F7004"/>
        </w:tc>
        <w:tc>
          <w:tcPr>
            <w:tcW w:w="3802" w:type="dxa"/>
          </w:tcPr>
          <w:p w14:paraId="39E5C634" w14:textId="77777777" w:rsidR="008F7004" w:rsidRDefault="008F7004" w:rsidP="008F70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8" w:hanging="228"/>
            </w:pPr>
            <w:r>
              <w:t>Squatting - Occasional</w:t>
            </w:r>
          </w:p>
        </w:tc>
        <w:tc>
          <w:tcPr>
            <w:tcW w:w="3969" w:type="dxa"/>
          </w:tcPr>
          <w:p w14:paraId="3EF19833" w14:textId="77777777" w:rsidR="008F7004" w:rsidRDefault="008F7004" w:rsidP="008F7004">
            <w:r>
              <w:t>4. Repetitive Squatting – Occasional</w:t>
            </w:r>
          </w:p>
        </w:tc>
      </w:tr>
      <w:tr w:rsidR="008F7004" w14:paraId="6605344B" w14:textId="77777777" w:rsidTr="008F7004">
        <w:trPr>
          <w:trHeight w:val="324"/>
        </w:trPr>
        <w:tc>
          <w:tcPr>
            <w:tcW w:w="3004" w:type="dxa"/>
          </w:tcPr>
          <w:p w14:paraId="2D6E02B8" w14:textId="77777777" w:rsidR="008F7004" w:rsidRDefault="008F7004" w:rsidP="008F7004"/>
        </w:tc>
        <w:tc>
          <w:tcPr>
            <w:tcW w:w="3802" w:type="dxa"/>
          </w:tcPr>
          <w:p w14:paraId="706B100D" w14:textId="77777777" w:rsidR="008F7004" w:rsidRDefault="008F7004" w:rsidP="008F70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8" w:hanging="228"/>
            </w:pPr>
            <w:r>
              <w:t>Kneeling - Occasional</w:t>
            </w:r>
          </w:p>
        </w:tc>
        <w:tc>
          <w:tcPr>
            <w:tcW w:w="3969" w:type="dxa"/>
          </w:tcPr>
          <w:p w14:paraId="5653C04D" w14:textId="77777777" w:rsidR="008F7004" w:rsidRDefault="008F7004" w:rsidP="008F7004">
            <w:r>
              <w:t>5.Repetitive Trunk Rotation - Occasional</w:t>
            </w:r>
          </w:p>
        </w:tc>
      </w:tr>
      <w:tr w:rsidR="008F7004" w14:paraId="102B3090" w14:textId="77777777" w:rsidTr="008F7004">
        <w:trPr>
          <w:trHeight w:val="334"/>
        </w:trPr>
        <w:tc>
          <w:tcPr>
            <w:tcW w:w="3004" w:type="dxa"/>
          </w:tcPr>
          <w:p w14:paraId="70B417C8" w14:textId="77777777" w:rsidR="008F7004" w:rsidRDefault="008F7004" w:rsidP="008F7004"/>
        </w:tc>
        <w:tc>
          <w:tcPr>
            <w:tcW w:w="3802" w:type="dxa"/>
          </w:tcPr>
          <w:p w14:paraId="48013B22" w14:textId="77777777" w:rsidR="008F7004" w:rsidRDefault="008F7004" w:rsidP="008F70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8" w:hanging="228"/>
            </w:pPr>
            <w:r>
              <w:t xml:space="preserve">Lowered work in sitting - Occasional </w:t>
            </w:r>
          </w:p>
        </w:tc>
        <w:tc>
          <w:tcPr>
            <w:tcW w:w="3969" w:type="dxa"/>
          </w:tcPr>
          <w:p w14:paraId="72465B58" w14:textId="77777777" w:rsidR="008F7004" w:rsidRDefault="008F7004" w:rsidP="008F7004">
            <w:r>
              <w:t>6. Stair Climbing – Occasional</w:t>
            </w:r>
          </w:p>
        </w:tc>
      </w:tr>
      <w:tr w:rsidR="008F7004" w14:paraId="490988BE" w14:textId="77777777" w:rsidTr="008F7004">
        <w:trPr>
          <w:trHeight w:val="162"/>
        </w:trPr>
        <w:tc>
          <w:tcPr>
            <w:tcW w:w="3004" w:type="dxa"/>
          </w:tcPr>
          <w:p w14:paraId="63F2C5DF" w14:textId="77777777" w:rsidR="008F7004" w:rsidRDefault="008F7004" w:rsidP="008F7004"/>
        </w:tc>
        <w:tc>
          <w:tcPr>
            <w:tcW w:w="3802" w:type="dxa"/>
          </w:tcPr>
          <w:p w14:paraId="739DF9BD" w14:textId="77777777" w:rsidR="008F7004" w:rsidRPr="005D4E7A" w:rsidRDefault="005D4E7A" w:rsidP="005D4E7A">
            <w:pPr>
              <w:pStyle w:val="ListParagraph"/>
              <w:numPr>
                <w:ilvl w:val="0"/>
                <w:numId w:val="16"/>
              </w:numPr>
              <w:ind w:left="236" w:hanging="236"/>
            </w:pPr>
            <w:r>
              <w:t>Seeing - Constant</w:t>
            </w:r>
          </w:p>
        </w:tc>
        <w:tc>
          <w:tcPr>
            <w:tcW w:w="3969" w:type="dxa"/>
          </w:tcPr>
          <w:p w14:paraId="0E82BFEC" w14:textId="77777777" w:rsidR="008F7004" w:rsidRDefault="008F7004" w:rsidP="008F7004">
            <w:r>
              <w:t>7. Repetitive Reaching - Frequent</w:t>
            </w:r>
          </w:p>
        </w:tc>
      </w:tr>
    </w:tbl>
    <w:p w14:paraId="0DCFA9DB" w14:textId="77777777" w:rsidR="008F7004" w:rsidRPr="00EC5D32" w:rsidRDefault="008F7004" w:rsidP="008F7004">
      <w:pPr>
        <w:pStyle w:val="Footer"/>
        <w:tabs>
          <w:tab w:val="clear" w:pos="4819"/>
          <w:tab w:val="clear" w:pos="9071"/>
        </w:tabs>
        <w:jc w:val="center"/>
        <w:rPr>
          <w:rFonts w:ascii="DIN-Regular" w:hAnsi="DIN-Regular"/>
          <w:b/>
          <w:sz w:val="20"/>
          <w:u w:val="single"/>
        </w:rPr>
      </w:pPr>
    </w:p>
    <w:p w14:paraId="72B3FF50" w14:textId="77777777" w:rsidR="00694FCF" w:rsidRPr="00095977" w:rsidRDefault="00694FCF" w:rsidP="00694FCF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Written by:  April Kendrick, HR &amp; HSE Administrator </w:t>
      </w:r>
      <w:r w:rsidR="00B07519" w:rsidRPr="00095977">
        <w:rPr>
          <w:rFonts w:ascii="DIN-Regular" w:hAnsi="DIN-Regular"/>
          <w:szCs w:val="24"/>
        </w:rPr>
        <w:t xml:space="preserve">and </w:t>
      </w:r>
      <w:r w:rsidR="001E48D4">
        <w:rPr>
          <w:rFonts w:ascii="DIN-Regular" w:hAnsi="DIN-Regular"/>
          <w:szCs w:val="24"/>
        </w:rPr>
        <w:t xml:space="preserve">Ricky </w:t>
      </w:r>
      <w:r w:rsidR="00FE0D14">
        <w:rPr>
          <w:rFonts w:ascii="DIN-Regular" w:hAnsi="DIN-Regular"/>
          <w:szCs w:val="24"/>
        </w:rPr>
        <w:t>Wyat</w:t>
      </w:r>
      <w:r w:rsidR="001E48D4">
        <w:rPr>
          <w:rFonts w:ascii="DIN-Regular" w:hAnsi="DIN-Regular"/>
          <w:szCs w:val="24"/>
        </w:rPr>
        <w:t>t</w:t>
      </w:r>
      <w:r w:rsidR="002F7E6B">
        <w:rPr>
          <w:rFonts w:ascii="DIN-Regular" w:hAnsi="DIN-Regular"/>
          <w:szCs w:val="24"/>
        </w:rPr>
        <w:t xml:space="preserve"> and David Swann</w:t>
      </w:r>
      <w:r w:rsidR="00B07519" w:rsidRPr="00095977">
        <w:rPr>
          <w:rFonts w:ascii="DIN-Regular" w:hAnsi="DIN-Regular"/>
          <w:szCs w:val="24"/>
        </w:rPr>
        <w:t xml:space="preserve">, </w:t>
      </w:r>
      <w:r w:rsidR="001E48D4">
        <w:rPr>
          <w:rFonts w:ascii="DIN-Regular" w:hAnsi="DIN-Regular"/>
          <w:szCs w:val="24"/>
        </w:rPr>
        <w:t>Area Supervisor</w:t>
      </w:r>
    </w:p>
    <w:p w14:paraId="4F397F10" w14:textId="5136320F" w:rsidR="00694FCF" w:rsidRDefault="00694FCF" w:rsidP="00694FCF">
      <w:pPr>
        <w:rPr>
          <w:rFonts w:ascii="DIN-Regular" w:hAnsi="DIN-Regular"/>
          <w:b/>
          <w:sz w:val="16"/>
          <w:szCs w:val="16"/>
        </w:rPr>
      </w:pPr>
    </w:p>
    <w:p w14:paraId="272B4F34" w14:textId="438A4AFE" w:rsidR="005D0AFF" w:rsidRDefault="005D0AFF" w:rsidP="00694FCF">
      <w:pPr>
        <w:rPr>
          <w:rFonts w:ascii="DIN-Regular" w:hAnsi="DIN-Regular"/>
          <w:b/>
          <w:sz w:val="16"/>
          <w:szCs w:val="16"/>
        </w:rPr>
      </w:pPr>
    </w:p>
    <w:p w14:paraId="2B6BC898" w14:textId="60FB2C49" w:rsidR="005D0AFF" w:rsidRDefault="005D0AFF" w:rsidP="00694FCF">
      <w:pPr>
        <w:rPr>
          <w:rFonts w:ascii="DIN-Regular" w:hAnsi="DIN-Regular"/>
          <w:b/>
          <w:sz w:val="16"/>
          <w:szCs w:val="16"/>
        </w:rPr>
      </w:pPr>
    </w:p>
    <w:p w14:paraId="1EDEC7C9" w14:textId="77777777" w:rsidR="005D0AFF" w:rsidRPr="00EC5D32" w:rsidRDefault="005D0AFF" w:rsidP="00694FCF">
      <w:pPr>
        <w:rPr>
          <w:rFonts w:ascii="DIN-Regular" w:hAnsi="DIN-Regular"/>
          <w:b/>
          <w:sz w:val="16"/>
          <w:szCs w:val="16"/>
        </w:rPr>
      </w:pPr>
    </w:p>
    <w:p w14:paraId="6BCC5E01" w14:textId="77777777" w:rsidR="00694FCF" w:rsidRPr="00095977" w:rsidRDefault="00694FCF" w:rsidP="00694FCF">
      <w:pPr>
        <w:rPr>
          <w:rFonts w:ascii="DIN-Regular" w:hAnsi="DIN-Regular"/>
          <w:b/>
          <w:szCs w:val="24"/>
        </w:rPr>
      </w:pPr>
      <w:r w:rsidRPr="00095977">
        <w:rPr>
          <w:rFonts w:ascii="DIN-Regular" w:hAnsi="DIN-Regular"/>
          <w:b/>
          <w:szCs w:val="24"/>
        </w:rPr>
        <w:t>I have read, understand and accept all the key responsibilities and expected results as outlined in the job descprition.</w:t>
      </w:r>
    </w:p>
    <w:p w14:paraId="1A3F3A5C" w14:textId="77777777" w:rsidR="00694FCF" w:rsidRPr="00095977" w:rsidRDefault="00694FCF" w:rsidP="00694FCF">
      <w:pPr>
        <w:rPr>
          <w:rFonts w:ascii="DIN-Regular" w:hAnsi="DIN-Regular"/>
          <w:b/>
          <w:szCs w:val="24"/>
        </w:rPr>
      </w:pPr>
    </w:p>
    <w:p w14:paraId="06AEA7C7" w14:textId="77777777" w:rsidR="00694FCF" w:rsidRPr="00095977" w:rsidRDefault="00694FCF" w:rsidP="00694FCF">
      <w:pPr>
        <w:rPr>
          <w:rFonts w:ascii="DIN-Regular" w:hAnsi="DIN-Regular"/>
          <w:b/>
          <w:szCs w:val="24"/>
        </w:rPr>
      </w:pPr>
      <w:r w:rsidRPr="00095977">
        <w:rPr>
          <w:rFonts w:ascii="DIN-Regular" w:hAnsi="DIN-Regular"/>
          <w:b/>
          <w:szCs w:val="24"/>
        </w:rPr>
        <w:t>Employee: _______________________________________________________</w:t>
      </w:r>
    </w:p>
    <w:sectPr w:rsidR="00694FCF" w:rsidRPr="00095977" w:rsidSect="008F7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6" w:h="16834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56C4" w14:textId="77777777" w:rsidR="005A319A" w:rsidRDefault="005A319A">
      <w:r>
        <w:separator/>
      </w:r>
    </w:p>
  </w:endnote>
  <w:endnote w:type="continuationSeparator" w:id="0">
    <w:p w14:paraId="6C4FFA1C" w14:textId="77777777" w:rsidR="005A319A" w:rsidRDefault="005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50C3" w14:textId="77777777" w:rsidR="00EC5D32" w:rsidRDefault="00EC5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600C" w14:textId="12855016" w:rsidR="00D312EC" w:rsidRDefault="00EC5D32">
    <w:pPr>
      <w:pStyle w:val="Footer"/>
    </w:pPr>
    <w:r>
      <w:rPr>
        <w:color w:val="5B9BD5" w:themeColor="accent1"/>
        <w:lang w:val="en-US"/>
      </w:rPr>
      <w:tab/>
    </w:r>
    <w:r>
      <w:rPr>
        <w:color w:val="5B9BD5" w:themeColor="accent1"/>
        <w:lang w:val="en-US"/>
      </w:rPr>
      <w:tab/>
    </w:r>
    <w:r w:rsidR="005D4E7A">
      <w:rPr>
        <w:color w:val="5B9BD5" w:themeColor="accent1"/>
        <w:lang w:val="en-US"/>
      </w:rPr>
      <w:t>0</w:t>
    </w:r>
    <w:r w:rsidR="00792539">
      <w:rPr>
        <w:color w:val="5B9BD5" w:themeColor="accent1"/>
        <w:lang w:val="en-US"/>
      </w:rPr>
      <w:t>5</w:t>
    </w:r>
    <w:r w:rsidR="005D4E7A">
      <w:rPr>
        <w:color w:val="5B9BD5" w:themeColor="accent1"/>
        <w:lang w:val="en-US"/>
      </w:rPr>
      <w:t>/</w:t>
    </w:r>
    <w:r w:rsidR="00792539">
      <w:rPr>
        <w:color w:val="5B9BD5" w:themeColor="accent1"/>
        <w:lang w:val="en-US"/>
      </w:rPr>
      <w:t>14</w:t>
    </w:r>
    <w:r w:rsidR="005D4E7A">
      <w:rPr>
        <w:color w:val="5B9BD5" w:themeColor="accent1"/>
        <w:lang w:val="en-US"/>
      </w:rPr>
      <w:t>/</w:t>
    </w:r>
    <w:r w:rsidR="005D0AFF">
      <w:rPr>
        <w:noProof/>
        <w:color w:val="5B9BD5" w:themeColor="accent1"/>
        <w:lang w:val="en-US" w:eastAsia="en-US"/>
      </w:rPr>
      <w:pict w14:anchorId="7EA8C325">
        <v:rect id="Rectangle 452" o:spid="_x0000_s4097" style="position:absolute;left:0;text-align:left;margin-left:0;margin-top:0;width:562.95pt;height:797.6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" filled="f" strokecolor="#747070 [1614]" strokeweight="1.25pt">
          <v:path arrowok="t"/>
          <w10:wrap anchorx="page" anchory="page"/>
        </v:rect>
      </w:pict>
    </w:r>
    <w:r w:rsidR="00792539">
      <w:rPr>
        <w:color w:val="5B9BD5" w:themeColor="accent1"/>
        <w:lang w:val="en-US"/>
      </w:rPr>
      <w:t>20</w:t>
    </w:r>
    <w:r w:rsidR="005D4E7A">
      <w:rPr>
        <w:color w:val="5B9BD5" w:themeColor="accent1"/>
        <w:lang w:val="en-US"/>
      </w:rPr>
      <w:t xml:space="preserve">, Revision </w:t>
    </w:r>
    <w:r w:rsidR="00792539">
      <w:rPr>
        <w:color w:val="5B9BD5" w:themeColor="accent1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CE22" w14:textId="77777777" w:rsidR="00EC5D32" w:rsidRDefault="00EC5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344A" w14:textId="77777777" w:rsidR="005A319A" w:rsidRDefault="005A319A">
      <w:r>
        <w:separator/>
      </w:r>
    </w:p>
  </w:footnote>
  <w:footnote w:type="continuationSeparator" w:id="0">
    <w:p w14:paraId="2DC3B97D" w14:textId="77777777" w:rsidR="005A319A" w:rsidRDefault="005A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98F9" w14:textId="77777777" w:rsidR="00EC5D32" w:rsidRDefault="00EC5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87BA" w14:textId="77777777" w:rsidR="00811D20" w:rsidRPr="00881BC5" w:rsidRDefault="007F7214" w:rsidP="00881BC5">
    <w:pPr>
      <w:pStyle w:val="Header"/>
      <w:ind w:left="1607" w:firstLine="4153"/>
    </w:pPr>
    <w:r>
      <w:rPr>
        <w:noProof/>
        <w:lang w:val="en-US" w:eastAsia="en-US"/>
      </w:rPr>
      <w:drawing>
        <wp:inline distT="0" distB="0" distL="0" distR="0" wp14:anchorId="0E0DEFB4" wp14:editId="47B17A2C">
          <wp:extent cx="2575560" cy="1143000"/>
          <wp:effectExtent l="0" t="0" r="0" b="0"/>
          <wp:docPr id="1" name="Picture 1" descr="She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c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3" r="3455" b="39220"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E70B" w14:textId="77777777" w:rsidR="00EC5D32" w:rsidRDefault="00EC5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604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8B44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A77C8E"/>
    <w:multiLevelType w:val="hybridMultilevel"/>
    <w:tmpl w:val="5776C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3ED"/>
    <w:multiLevelType w:val="hybridMultilevel"/>
    <w:tmpl w:val="4AD2D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C45A9"/>
    <w:multiLevelType w:val="hybridMultilevel"/>
    <w:tmpl w:val="73843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57D9"/>
    <w:multiLevelType w:val="hybridMultilevel"/>
    <w:tmpl w:val="E53AA2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776424"/>
    <w:multiLevelType w:val="hybridMultilevel"/>
    <w:tmpl w:val="BD52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EC4"/>
    <w:multiLevelType w:val="hybridMultilevel"/>
    <w:tmpl w:val="EA96338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A936A39"/>
    <w:multiLevelType w:val="multilevel"/>
    <w:tmpl w:val="2CDA1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5F66"/>
    <w:multiLevelType w:val="hybridMultilevel"/>
    <w:tmpl w:val="4D0ACDC0"/>
    <w:lvl w:ilvl="0" w:tplc="3934EF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06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860727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A21E5F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3C5057C"/>
    <w:multiLevelType w:val="singleLevel"/>
    <w:tmpl w:val="385EBD98"/>
    <w:lvl w:ilvl="0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</w:abstractNum>
  <w:abstractNum w:abstractNumId="14" w15:restartNumberingAfterBreak="0">
    <w:nsid w:val="545A5B14"/>
    <w:multiLevelType w:val="hybridMultilevel"/>
    <w:tmpl w:val="99586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4C40"/>
    <w:multiLevelType w:val="singleLevel"/>
    <w:tmpl w:val="DC0083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4"/>
        <w:u w:val="none"/>
      </w:rPr>
    </w:lvl>
  </w:abstractNum>
  <w:abstractNum w:abstractNumId="16" w15:restartNumberingAfterBreak="0">
    <w:nsid w:val="6AEE0AAB"/>
    <w:multiLevelType w:val="hybridMultilevel"/>
    <w:tmpl w:val="CC1CD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754EC"/>
    <w:multiLevelType w:val="hybridMultilevel"/>
    <w:tmpl w:val="FC34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1499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18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3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73"/>
    <w:rsid w:val="00016C80"/>
    <w:rsid w:val="0002432A"/>
    <w:rsid w:val="00026850"/>
    <w:rsid w:val="0003231D"/>
    <w:rsid w:val="00044907"/>
    <w:rsid w:val="000471AF"/>
    <w:rsid w:val="00061E37"/>
    <w:rsid w:val="00072891"/>
    <w:rsid w:val="000841D4"/>
    <w:rsid w:val="00084679"/>
    <w:rsid w:val="000933DD"/>
    <w:rsid w:val="00095977"/>
    <w:rsid w:val="000A230D"/>
    <w:rsid w:val="000A4A98"/>
    <w:rsid w:val="000A61FD"/>
    <w:rsid w:val="000B3572"/>
    <w:rsid w:val="000C18BF"/>
    <w:rsid w:val="000C521E"/>
    <w:rsid w:val="000E35C3"/>
    <w:rsid w:val="000F58F0"/>
    <w:rsid w:val="00115AB0"/>
    <w:rsid w:val="001165AF"/>
    <w:rsid w:val="00123E05"/>
    <w:rsid w:val="00124518"/>
    <w:rsid w:val="001348A0"/>
    <w:rsid w:val="001360A9"/>
    <w:rsid w:val="001370B9"/>
    <w:rsid w:val="00137AE2"/>
    <w:rsid w:val="00140866"/>
    <w:rsid w:val="001435B7"/>
    <w:rsid w:val="00145BA7"/>
    <w:rsid w:val="00147DC9"/>
    <w:rsid w:val="00160A33"/>
    <w:rsid w:val="00174505"/>
    <w:rsid w:val="00175F64"/>
    <w:rsid w:val="00182D73"/>
    <w:rsid w:val="001910DA"/>
    <w:rsid w:val="00196FE0"/>
    <w:rsid w:val="001A5942"/>
    <w:rsid w:val="001A76DD"/>
    <w:rsid w:val="001B4A59"/>
    <w:rsid w:val="001C7570"/>
    <w:rsid w:val="001E48D4"/>
    <w:rsid w:val="00201458"/>
    <w:rsid w:val="00217B9E"/>
    <w:rsid w:val="00220F0C"/>
    <w:rsid w:val="0025365E"/>
    <w:rsid w:val="00257E26"/>
    <w:rsid w:val="00264D7F"/>
    <w:rsid w:val="0026649D"/>
    <w:rsid w:val="00271A3C"/>
    <w:rsid w:val="002A2233"/>
    <w:rsid w:val="002A6AB1"/>
    <w:rsid w:val="002B1BCB"/>
    <w:rsid w:val="002B37B8"/>
    <w:rsid w:val="002B7557"/>
    <w:rsid w:val="002D00AB"/>
    <w:rsid w:val="002E3AD2"/>
    <w:rsid w:val="002F2120"/>
    <w:rsid w:val="002F61C7"/>
    <w:rsid w:val="002F7E6B"/>
    <w:rsid w:val="0030539C"/>
    <w:rsid w:val="00307030"/>
    <w:rsid w:val="003209D2"/>
    <w:rsid w:val="003213BD"/>
    <w:rsid w:val="00323396"/>
    <w:rsid w:val="00331550"/>
    <w:rsid w:val="00336547"/>
    <w:rsid w:val="0035173B"/>
    <w:rsid w:val="00371580"/>
    <w:rsid w:val="00375538"/>
    <w:rsid w:val="003A6C07"/>
    <w:rsid w:val="003A7010"/>
    <w:rsid w:val="003B5222"/>
    <w:rsid w:val="003B6645"/>
    <w:rsid w:val="003B6FE1"/>
    <w:rsid w:val="003E45D6"/>
    <w:rsid w:val="003F5B0B"/>
    <w:rsid w:val="0040159B"/>
    <w:rsid w:val="00406597"/>
    <w:rsid w:val="00411A1F"/>
    <w:rsid w:val="004146DC"/>
    <w:rsid w:val="004164FD"/>
    <w:rsid w:val="004218B8"/>
    <w:rsid w:val="00485A75"/>
    <w:rsid w:val="00493D0E"/>
    <w:rsid w:val="004A1914"/>
    <w:rsid w:val="004A2635"/>
    <w:rsid w:val="004A339A"/>
    <w:rsid w:val="004C759A"/>
    <w:rsid w:val="004E44DC"/>
    <w:rsid w:val="004E6081"/>
    <w:rsid w:val="00512EDA"/>
    <w:rsid w:val="00514D17"/>
    <w:rsid w:val="00521DA7"/>
    <w:rsid w:val="005227C2"/>
    <w:rsid w:val="00526A80"/>
    <w:rsid w:val="00555732"/>
    <w:rsid w:val="0055626A"/>
    <w:rsid w:val="005603AA"/>
    <w:rsid w:val="00581A7E"/>
    <w:rsid w:val="00583526"/>
    <w:rsid w:val="00584335"/>
    <w:rsid w:val="005908E4"/>
    <w:rsid w:val="00594B51"/>
    <w:rsid w:val="005969F5"/>
    <w:rsid w:val="005A319A"/>
    <w:rsid w:val="005A7879"/>
    <w:rsid w:val="005C44A5"/>
    <w:rsid w:val="005C7F99"/>
    <w:rsid w:val="005D0AFF"/>
    <w:rsid w:val="005D4E7A"/>
    <w:rsid w:val="005D7412"/>
    <w:rsid w:val="005E31C5"/>
    <w:rsid w:val="005E4016"/>
    <w:rsid w:val="006100FB"/>
    <w:rsid w:val="006110FF"/>
    <w:rsid w:val="00611AD7"/>
    <w:rsid w:val="00615BFC"/>
    <w:rsid w:val="00617C79"/>
    <w:rsid w:val="00624A95"/>
    <w:rsid w:val="00627E84"/>
    <w:rsid w:val="00633325"/>
    <w:rsid w:val="0063466A"/>
    <w:rsid w:val="0063652D"/>
    <w:rsid w:val="006469D2"/>
    <w:rsid w:val="006528F6"/>
    <w:rsid w:val="00661ABD"/>
    <w:rsid w:val="00686839"/>
    <w:rsid w:val="00686E36"/>
    <w:rsid w:val="00692F10"/>
    <w:rsid w:val="00694FCF"/>
    <w:rsid w:val="006B5E7B"/>
    <w:rsid w:val="006C1765"/>
    <w:rsid w:val="006C3518"/>
    <w:rsid w:val="006C48E9"/>
    <w:rsid w:val="006D5029"/>
    <w:rsid w:val="006D64BA"/>
    <w:rsid w:val="006E443F"/>
    <w:rsid w:val="007017B1"/>
    <w:rsid w:val="00703B0B"/>
    <w:rsid w:val="00713E1B"/>
    <w:rsid w:val="00767A28"/>
    <w:rsid w:val="0077241D"/>
    <w:rsid w:val="00772FDF"/>
    <w:rsid w:val="00792539"/>
    <w:rsid w:val="0079446F"/>
    <w:rsid w:val="007970F5"/>
    <w:rsid w:val="007D5327"/>
    <w:rsid w:val="007E6E58"/>
    <w:rsid w:val="007F0F57"/>
    <w:rsid w:val="007F6074"/>
    <w:rsid w:val="007F7214"/>
    <w:rsid w:val="007F7CD5"/>
    <w:rsid w:val="00806E89"/>
    <w:rsid w:val="00811D20"/>
    <w:rsid w:val="00820C07"/>
    <w:rsid w:val="00837BB6"/>
    <w:rsid w:val="008727BB"/>
    <w:rsid w:val="008734FC"/>
    <w:rsid w:val="00874F63"/>
    <w:rsid w:val="00881BC5"/>
    <w:rsid w:val="00897CFA"/>
    <w:rsid w:val="008A2891"/>
    <w:rsid w:val="008B075F"/>
    <w:rsid w:val="008B6D91"/>
    <w:rsid w:val="008D5FEA"/>
    <w:rsid w:val="008E01AB"/>
    <w:rsid w:val="008F7004"/>
    <w:rsid w:val="00905008"/>
    <w:rsid w:val="009061C1"/>
    <w:rsid w:val="00922915"/>
    <w:rsid w:val="009240C8"/>
    <w:rsid w:val="00932372"/>
    <w:rsid w:val="00942EB2"/>
    <w:rsid w:val="00953C7B"/>
    <w:rsid w:val="00961BC7"/>
    <w:rsid w:val="009632D4"/>
    <w:rsid w:val="00966676"/>
    <w:rsid w:val="00985A50"/>
    <w:rsid w:val="009B0F58"/>
    <w:rsid w:val="009B2F53"/>
    <w:rsid w:val="009D544E"/>
    <w:rsid w:val="009E2E53"/>
    <w:rsid w:val="009F49F4"/>
    <w:rsid w:val="009F6F78"/>
    <w:rsid w:val="00A0755D"/>
    <w:rsid w:val="00A10AA8"/>
    <w:rsid w:val="00A161B2"/>
    <w:rsid w:val="00A24206"/>
    <w:rsid w:val="00A268EB"/>
    <w:rsid w:val="00A33DAC"/>
    <w:rsid w:val="00A36EE0"/>
    <w:rsid w:val="00A47281"/>
    <w:rsid w:val="00A602BD"/>
    <w:rsid w:val="00A74AAE"/>
    <w:rsid w:val="00A7512A"/>
    <w:rsid w:val="00A86D70"/>
    <w:rsid w:val="00A9021D"/>
    <w:rsid w:val="00A97B1C"/>
    <w:rsid w:val="00AA666C"/>
    <w:rsid w:val="00AC1620"/>
    <w:rsid w:val="00AC6A5A"/>
    <w:rsid w:val="00AD6464"/>
    <w:rsid w:val="00AE2D6D"/>
    <w:rsid w:val="00AF68CB"/>
    <w:rsid w:val="00B05739"/>
    <w:rsid w:val="00B07519"/>
    <w:rsid w:val="00B23998"/>
    <w:rsid w:val="00B24FB3"/>
    <w:rsid w:val="00B26239"/>
    <w:rsid w:val="00B44645"/>
    <w:rsid w:val="00B46EA4"/>
    <w:rsid w:val="00B510E8"/>
    <w:rsid w:val="00B642C9"/>
    <w:rsid w:val="00B65520"/>
    <w:rsid w:val="00B92D65"/>
    <w:rsid w:val="00B978D5"/>
    <w:rsid w:val="00BA3544"/>
    <w:rsid w:val="00BC2D22"/>
    <w:rsid w:val="00BF2B2B"/>
    <w:rsid w:val="00BF5C97"/>
    <w:rsid w:val="00C055D2"/>
    <w:rsid w:val="00C115D1"/>
    <w:rsid w:val="00C22FBF"/>
    <w:rsid w:val="00C67B59"/>
    <w:rsid w:val="00C67F10"/>
    <w:rsid w:val="00CA35AB"/>
    <w:rsid w:val="00CB2C0C"/>
    <w:rsid w:val="00CB55BF"/>
    <w:rsid w:val="00CD7E3E"/>
    <w:rsid w:val="00CE4839"/>
    <w:rsid w:val="00D312EC"/>
    <w:rsid w:val="00D50519"/>
    <w:rsid w:val="00D61B17"/>
    <w:rsid w:val="00D70760"/>
    <w:rsid w:val="00D74E3D"/>
    <w:rsid w:val="00D879A4"/>
    <w:rsid w:val="00D91939"/>
    <w:rsid w:val="00D92BEF"/>
    <w:rsid w:val="00D94BFA"/>
    <w:rsid w:val="00DA07DF"/>
    <w:rsid w:val="00DB48CB"/>
    <w:rsid w:val="00DC3CB0"/>
    <w:rsid w:val="00DD428F"/>
    <w:rsid w:val="00DF7F32"/>
    <w:rsid w:val="00E01197"/>
    <w:rsid w:val="00E011E6"/>
    <w:rsid w:val="00E14ABB"/>
    <w:rsid w:val="00E20AAE"/>
    <w:rsid w:val="00E21738"/>
    <w:rsid w:val="00E53239"/>
    <w:rsid w:val="00E6121B"/>
    <w:rsid w:val="00E61B54"/>
    <w:rsid w:val="00E83162"/>
    <w:rsid w:val="00E85510"/>
    <w:rsid w:val="00E92D93"/>
    <w:rsid w:val="00E93D95"/>
    <w:rsid w:val="00EB201E"/>
    <w:rsid w:val="00EB4D58"/>
    <w:rsid w:val="00EB63DF"/>
    <w:rsid w:val="00EC5D32"/>
    <w:rsid w:val="00EF3ACB"/>
    <w:rsid w:val="00F11C03"/>
    <w:rsid w:val="00F1368A"/>
    <w:rsid w:val="00F238F1"/>
    <w:rsid w:val="00F30D53"/>
    <w:rsid w:val="00F35F3E"/>
    <w:rsid w:val="00F36054"/>
    <w:rsid w:val="00F46413"/>
    <w:rsid w:val="00F53777"/>
    <w:rsid w:val="00F5535F"/>
    <w:rsid w:val="00F63C2E"/>
    <w:rsid w:val="00F63D7F"/>
    <w:rsid w:val="00F77FAD"/>
    <w:rsid w:val="00F81DAF"/>
    <w:rsid w:val="00F82BA6"/>
    <w:rsid w:val="00FB2698"/>
    <w:rsid w:val="00FB3942"/>
    <w:rsid w:val="00FB736B"/>
    <w:rsid w:val="00FC5161"/>
    <w:rsid w:val="00FE0D14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9DC5B9A"/>
  <w15:docId w15:val="{6AD737E5-D522-4A4B-8247-868A4A1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1E6"/>
    <w:pPr>
      <w:jc w:val="both"/>
    </w:pPr>
    <w:rPr>
      <w:rFonts w:ascii="Times New Roman" w:hAnsi="Times New Roman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E011E6"/>
    <w:pPr>
      <w:keepNext/>
      <w:outlineLvl w:val="0"/>
    </w:pPr>
    <w:rPr>
      <w:rFonts w:ascii="Book Antiqua" w:hAnsi="Book Antiqua"/>
      <w:u w:val="single"/>
    </w:rPr>
  </w:style>
  <w:style w:type="paragraph" w:styleId="Heading2">
    <w:name w:val="heading 2"/>
    <w:basedOn w:val="Normal"/>
    <w:next w:val="Normal"/>
    <w:qFormat/>
    <w:rsid w:val="00E011E6"/>
    <w:pPr>
      <w:keepNext/>
      <w:jc w:val="left"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rsid w:val="00E011E6"/>
    <w:pPr>
      <w:keepNext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qFormat/>
    <w:rsid w:val="00E011E6"/>
    <w:pPr>
      <w:keepNext/>
      <w:outlineLvl w:val="3"/>
    </w:pPr>
    <w:rPr>
      <w:rFonts w:ascii="Book Antiqua" w:hAnsi="Book Antiqu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1E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011E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11E6"/>
    <w:pPr>
      <w:jc w:val="left"/>
    </w:pPr>
    <w:rPr>
      <w:rFonts w:ascii="Book Antiqua" w:hAnsi="Book Antiqua"/>
    </w:rPr>
  </w:style>
  <w:style w:type="paragraph" w:styleId="BodyTextIndent">
    <w:name w:val="Body Text Indent"/>
    <w:basedOn w:val="Normal"/>
    <w:rsid w:val="00E011E6"/>
    <w:pPr>
      <w:ind w:left="1134" w:hanging="774"/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D94B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A2635"/>
    <w:rPr>
      <w:rFonts w:ascii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59"/>
    <w:rsid w:val="008F700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00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NDA Engineering Limited</vt:lpstr>
    </vt:vector>
  </TitlesOfParts>
  <Company>NDA Engineering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Engineering Limited</dc:title>
  <dc:creator>Aksel Jepsen</dc:creator>
  <cp:lastModifiedBy>April Kendrick</cp:lastModifiedBy>
  <cp:revision>12</cp:revision>
  <cp:lastPrinted>2015-12-04T14:13:00Z</cp:lastPrinted>
  <dcterms:created xsi:type="dcterms:W3CDTF">2015-09-28T16:21:00Z</dcterms:created>
  <dcterms:modified xsi:type="dcterms:W3CDTF">2020-05-14T19:44:00Z</dcterms:modified>
</cp:coreProperties>
</file>