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9564" w14:textId="58917488" w:rsidR="009F5C18" w:rsidRPr="00667094" w:rsidRDefault="006D3414" w:rsidP="00667094">
      <w:pPr>
        <w:spacing w:line="276" w:lineRule="auto"/>
        <w:jc w:val="center"/>
        <w:rPr>
          <w:rFonts w:ascii="Trebuchet MS" w:hAnsi="Trebuchet MS"/>
          <w:sz w:val="32"/>
          <w:szCs w:val="32"/>
        </w:rPr>
      </w:pPr>
      <w:r w:rsidRPr="00667094">
        <w:rPr>
          <w:rFonts w:ascii="Trebuchet MS" w:hAnsi="Trebuchet MS"/>
          <w:sz w:val="32"/>
          <w:szCs w:val="32"/>
        </w:rPr>
        <w:t>A Dream of the Kin-</w:t>
      </w:r>
      <w:proofErr w:type="spellStart"/>
      <w:r w:rsidRPr="00667094">
        <w:rPr>
          <w:rFonts w:ascii="Trebuchet MS" w:hAnsi="Trebuchet MS"/>
          <w:sz w:val="32"/>
          <w:szCs w:val="32"/>
        </w:rPr>
        <w:t>dom</w:t>
      </w:r>
      <w:proofErr w:type="spellEnd"/>
    </w:p>
    <w:p w14:paraId="5F307619" w14:textId="1C1A1576" w:rsidR="006D3414" w:rsidRPr="00667094" w:rsidRDefault="006D3414" w:rsidP="00667094">
      <w:pPr>
        <w:spacing w:after="0" w:line="276" w:lineRule="auto"/>
        <w:jc w:val="center"/>
        <w:rPr>
          <w:rFonts w:ascii="Trebuchet MS" w:hAnsi="Trebuchet MS"/>
          <w:sz w:val="32"/>
          <w:szCs w:val="32"/>
        </w:rPr>
      </w:pPr>
      <w:r w:rsidRPr="00667094">
        <w:rPr>
          <w:rFonts w:ascii="Trebuchet MS" w:hAnsi="Trebuchet MS"/>
          <w:sz w:val="32"/>
          <w:szCs w:val="32"/>
        </w:rPr>
        <w:t>The Lord’s Prayer Sermon Series, Part 2</w:t>
      </w:r>
    </w:p>
    <w:p w14:paraId="2FB61A1F" w14:textId="4EFAC038" w:rsidR="006D3414" w:rsidRPr="00667094" w:rsidRDefault="006D3414" w:rsidP="00667094">
      <w:pPr>
        <w:spacing w:after="0" w:line="276" w:lineRule="auto"/>
        <w:jc w:val="center"/>
        <w:rPr>
          <w:rFonts w:ascii="Trebuchet MS" w:hAnsi="Trebuchet MS"/>
          <w:sz w:val="32"/>
          <w:szCs w:val="32"/>
        </w:rPr>
      </w:pPr>
      <w:r w:rsidRPr="00667094">
        <w:rPr>
          <w:rFonts w:ascii="Trebuchet MS" w:hAnsi="Trebuchet MS"/>
          <w:sz w:val="32"/>
          <w:szCs w:val="32"/>
        </w:rPr>
        <w:t>Rev. Cathy C. Hoop        Grace Presbyterian Church     July 17, 2021</w:t>
      </w:r>
    </w:p>
    <w:p w14:paraId="04AD084D" w14:textId="7D243149" w:rsidR="00832863" w:rsidRPr="00667094" w:rsidRDefault="00832863" w:rsidP="00667094">
      <w:pPr>
        <w:spacing w:after="0" w:line="276" w:lineRule="auto"/>
        <w:jc w:val="center"/>
        <w:rPr>
          <w:rFonts w:ascii="Trebuchet MS" w:hAnsi="Trebuchet MS"/>
          <w:sz w:val="32"/>
          <w:szCs w:val="32"/>
        </w:rPr>
      </w:pPr>
    </w:p>
    <w:p w14:paraId="7083AA03" w14:textId="7EAA2721" w:rsidR="00832863" w:rsidRPr="00667094" w:rsidRDefault="00832863" w:rsidP="00667094">
      <w:pPr>
        <w:spacing w:after="0" w:line="276" w:lineRule="auto"/>
        <w:rPr>
          <w:rFonts w:ascii="Trebuchet MS" w:hAnsi="Trebuchet MS"/>
          <w:sz w:val="32"/>
          <w:szCs w:val="32"/>
        </w:rPr>
      </w:pPr>
      <w:r w:rsidRPr="00667094">
        <w:rPr>
          <w:rFonts w:ascii="Trebuchet MS" w:hAnsi="Trebuchet MS"/>
          <w:sz w:val="32"/>
          <w:szCs w:val="32"/>
        </w:rPr>
        <w:t>How many of you spent a summer at camp when you were young? Scout camp, church camp, the camp your siblings or even your parents attended? My sister grew up going to Camp DeSoto in Mentone, Alabama. I never attended as a camper, but I ended up working there one summer as a counselor.</w:t>
      </w:r>
      <w:r w:rsidR="00323F3F" w:rsidRPr="00667094">
        <w:rPr>
          <w:rFonts w:ascii="Trebuchet MS" w:hAnsi="Trebuchet MS"/>
          <w:sz w:val="32"/>
          <w:szCs w:val="32"/>
        </w:rPr>
        <w:t xml:space="preserve"> I was </w:t>
      </w:r>
      <w:r w:rsidR="00BA732E" w:rsidRPr="00667094">
        <w:rPr>
          <w:rFonts w:ascii="Trebuchet MS" w:hAnsi="Trebuchet MS"/>
          <w:sz w:val="32"/>
          <w:szCs w:val="32"/>
        </w:rPr>
        <w:t>placed with the you</w:t>
      </w:r>
      <w:r w:rsidR="00323F3F" w:rsidRPr="00667094">
        <w:rPr>
          <w:rFonts w:ascii="Trebuchet MS" w:hAnsi="Trebuchet MS"/>
          <w:sz w:val="32"/>
          <w:szCs w:val="32"/>
        </w:rPr>
        <w:t xml:space="preserve">ngest campers – the first graders who </w:t>
      </w:r>
      <w:r w:rsidR="00E3798D" w:rsidRPr="00667094">
        <w:rPr>
          <w:rFonts w:ascii="Trebuchet MS" w:hAnsi="Trebuchet MS"/>
          <w:sz w:val="32"/>
          <w:szCs w:val="32"/>
        </w:rPr>
        <w:t>were away from home for</w:t>
      </w:r>
      <w:r w:rsidR="002B5AEC" w:rsidRPr="00667094">
        <w:rPr>
          <w:rFonts w:ascii="Trebuchet MS" w:hAnsi="Trebuchet MS"/>
          <w:sz w:val="32"/>
          <w:szCs w:val="32"/>
        </w:rPr>
        <w:t xml:space="preserve"> a</w:t>
      </w:r>
      <w:r w:rsidR="00E3798D" w:rsidRPr="00667094">
        <w:rPr>
          <w:rFonts w:ascii="Trebuchet MS" w:hAnsi="Trebuchet MS"/>
          <w:sz w:val="32"/>
          <w:szCs w:val="32"/>
        </w:rPr>
        <w:t xml:space="preserve"> </w:t>
      </w:r>
      <w:r w:rsidR="00323F3F" w:rsidRPr="00667094">
        <w:rPr>
          <w:rFonts w:ascii="Trebuchet MS" w:hAnsi="Trebuchet MS"/>
          <w:sz w:val="32"/>
          <w:szCs w:val="32"/>
        </w:rPr>
        <w:t>month! A month…</w:t>
      </w:r>
      <w:r w:rsidR="00E3798D" w:rsidRPr="00667094">
        <w:rPr>
          <w:rFonts w:ascii="Trebuchet MS" w:hAnsi="Trebuchet MS"/>
          <w:sz w:val="32"/>
          <w:szCs w:val="32"/>
        </w:rPr>
        <w:t xml:space="preserve">some stayed </w:t>
      </w:r>
      <w:r w:rsidR="00323F3F" w:rsidRPr="00667094">
        <w:rPr>
          <w:rFonts w:ascii="Trebuchet MS" w:hAnsi="Trebuchet MS"/>
          <w:sz w:val="32"/>
          <w:szCs w:val="32"/>
        </w:rPr>
        <w:t>two. Our cabins were in the section of camp known as the “enchan</w:t>
      </w:r>
      <w:r w:rsidR="00BA732E" w:rsidRPr="00667094">
        <w:rPr>
          <w:rFonts w:ascii="Trebuchet MS" w:hAnsi="Trebuchet MS"/>
          <w:sz w:val="32"/>
          <w:szCs w:val="32"/>
        </w:rPr>
        <w:t>t</w:t>
      </w:r>
      <w:r w:rsidR="00323F3F" w:rsidRPr="00667094">
        <w:rPr>
          <w:rFonts w:ascii="Trebuchet MS" w:hAnsi="Trebuchet MS"/>
          <w:sz w:val="32"/>
          <w:szCs w:val="32"/>
        </w:rPr>
        <w:t xml:space="preserve">ed forest.” </w:t>
      </w:r>
      <w:r w:rsidRPr="00667094">
        <w:rPr>
          <w:rFonts w:ascii="Trebuchet MS" w:hAnsi="Trebuchet MS"/>
          <w:sz w:val="32"/>
          <w:szCs w:val="32"/>
        </w:rPr>
        <w:t xml:space="preserve"> The traditions hadn’t changed through the years – you still wore white shorts and shirts on Sundays for worship, and </w:t>
      </w:r>
      <w:r w:rsidR="00323F3F" w:rsidRPr="00667094">
        <w:rPr>
          <w:rFonts w:ascii="Trebuchet MS" w:hAnsi="Trebuchet MS"/>
          <w:sz w:val="32"/>
          <w:szCs w:val="32"/>
        </w:rPr>
        <w:t>the Sunday dessert was a slab of vanilla ice cream, which you ate with peanut</w:t>
      </w:r>
      <w:r w:rsidRPr="00667094">
        <w:rPr>
          <w:rFonts w:ascii="Trebuchet MS" w:hAnsi="Trebuchet MS"/>
          <w:sz w:val="32"/>
          <w:szCs w:val="32"/>
        </w:rPr>
        <w:t xml:space="preserve"> butter and honey</w:t>
      </w:r>
      <w:r w:rsidR="00323F3F" w:rsidRPr="00667094">
        <w:rPr>
          <w:rFonts w:ascii="Trebuchet MS" w:hAnsi="Trebuchet MS"/>
          <w:sz w:val="32"/>
          <w:szCs w:val="32"/>
        </w:rPr>
        <w:t>.</w:t>
      </w:r>
      <w:r w:rsidR="00BA732E" w:rsidRPr="00667094">
        <w:rPr>
          <w:rFonts w:ascii="Trebuchet MS" w:hAnsi="Trebuchet MS"/>
          <w:sz w:val="32"/>
          <w:szCs w:val="32"/>
        </w:rPr>
        <w:t xml:space="preserve"> </w:t>
      </w:r>
    </w:p>
    <w:p w14:paraId="096EF26A" w14:textId="00567499" w:rsidR="00323F3F" w:rsidRPr="00667094" w:rsidRDefault="00323F3F" w:rsidP="00667094">
      <w:pPr>
        <w:spacing w:after="0" w:line="276" w:lineRule="auto"/>
        <w:rPr>
          <w:rFonts w:ascii="Trebuchet MS" w:hAnsi="Trebuchet MS"/>
          <w:sz w:val="32"/>
          <w:szCs w:val="32"/>
        </w:rPr>
      </w:pPr>
    </w:p>
    <w:p w14:paraId="0FC3CBE1" w14:textId="3B78B251" w:rsidR="00323F3F" w:rsidRPr="00667094" w:rsidRDefault="00BA732E" w:rsidP="00667094">
      <w:pPr>
        <w:spacing w:after="0" w:line="276" w:lineRule="auto"/>
        <w:rPr>
          <w:rFonts w:ascii="Trebuchet MS" w:hAnsi="Trebuchet MS"/>
          <w:sz w:val="32"/>
          <w:szCs w:val="32"/>
        </w:rPr>
      </w:pPr>
      <w:r w:rsidRPr="00667094">
        <w:rPr>
          <w:rFonts w:ascii="Trebuchet MS" w:hAnsi="Trebuchet MS"/>
          <w:sz w:val="32"/>
          <w:szCs w:val="32"/>
        </w:rPr>
        <w:t xml:space="preserve">One of my sons did space camp in Huntsville and robotics camp in Chicago. Another came down from Nashville to go to football camp right here in T-town! The thing that every camp has in common is that campers go home with </w:t>
      </w:r>
      <w:r w:rsidR="00535BFD" w:rsidRPr="00667094">
        <w:rPr>
          <w:rFonts w:ascii="Trebuchet MS" w:hAnsi="Trebuchet MS"/>
          <w:sz w:val="32"/>
          <w:szCs w:val="32"/>
        </w:rPr>
        <w:t>mildewing</w:t>
      </w:r>
      <w:r w:rsidRPr="00667094">
        <w:rPr>
          <w:rFonts w:ascii="Trebuchet MS" w:hAnsi="Trebuchet MS"/>
          <w:sz w:val="32"/>
          <w:szCs w:val="32"/>
        </w:rPr>
        <w:t xml:space="preserve"> clothes and great stories. Parents just hope that their kids wear all the underwear they sent with them. </w:t>
      </w:r>
    </w:p>
    <w:p w14:paraId="3130913C" w14:textId="2F40872F" w:rsidR="00BA732E" w:rsidRPr="00667094" w:rsidRDefault="00BA732E" w:rsidP="00667094">
      <w:pPr>
        <w:spacing w:after="0" w:line="276" w:lineRule="auto"/>
        <w:rPr>
          <w:rFonts w:ascii="Trebuchet MS" w:hAnsi="Trebuchet MS"/>
          <w:sz w:val="32"/>
          <w:szCs w:val="32"/>
        </w:rPr>
      </w:pPr>
    </w:p>
    <w:p w14:paraId="598EEE7D" w14:textId="433811BF" w:rsidR="00BA732E" w:rsidRPr="00667094" w:rsidRDefault="00BA732E" w:rsidP="00667094">
      <w:pPr>
        <w:spacing w:after="0" w:line="276" w:lineRule="auto"/>
        <w:rPr>
          <w:rFonts w:ascii="Trebuchet MS" w:hAnsi="Trebuchet MS"/>
          <w:sz w:val="32"/>
          <w:szCs w:val="32"/>
        </w:rPr>
      </w:pPr>
      <w:r w:rsidRPr="00667094">
        <w:rPr>
          <w:rFonts w:ascii="Trebuchet MS" w:hAnsi="Trebuchet MS"/>
          <w:sz w:val="32"/>
          <w:szCs w:val="32"/>
        </w:rPr>
        <w:t xml:space="preserve">Every camp also has games. Silly games, messy games, competitive games. Games to fill the time while waiting for the next activity. And there are always get to know </w:t>
      </w:r>
      <w:proofErr w:type="gramStart"/>
      <w:r w:rsidRPr="00667094">
        <w:rPr>
          <w:rFonts w:ascii="Trebuchet MS" w:hAnsi="Trebuchet MS"/>
          <w:sz w:val="32"/>
          <w:szCs w:val="32"/>
        </w:rPr>
        <w:t>you</w:t>
      </w:r>
      <w:proofErr w:type="gramEnd"/>
      <w:r w:rsidRPr="00667094">
        <w:rPr>
          <w:rFonts w:ascii="Trebuchet MS" w:hAnsi="Trebuchet MS"/>
          <w:sz w:val="32"/>
          <w:szCs w:val="32"/>
        </w:rPr>
        <w:t xml:space="preserve"> games, some of which are fun and others of which are stressful. I remember one </w:t>
      </w:r>
      <w:r w:rsidR="00E3798D" w:rsidRPr="00667094">
        <w:rPr>
          <w:rFonts w:ascii="Trebuchet MS" w:hAnsi="Trebuchet MS"/>
          <w:sz w:val="32"/>
          <w:szCs w:val="32"/>
        </w:rPr>
        <w:t xml:space="preserve">we played at the church camp in Tennessee. It was </w:t>
      </w:r>
      <w:r w:rsidRPr="00667094">
        <w:rPr>
          <w:rFonts w:ascii="Trebuchet MS" w:hAnsi="Trebuchet MS"/>
          <w:sz w:val="32"/>
          <w:szCs w:val="32"/>
        </w:rPr>
        <w:t>called “</w:t>
      </w:r>
      <w:proofErr w:type="spellStart"/>
      <w:r w:rsidRPr="00667094">
        <w:rPr>
          <w:rFonts w:ascii="Trebuchet MS" w:hAnsi="Trebuchet MS"/>
          <w:sz w:val="32"/>
          <w:szCs w:val="32"/>
        </w:rPr>
        <w:t>Punchenella</w:t>
      </w:r>
      <w:proofErr w:type="spellEnd"/>
      <w:r w:rsidRPr="00667094">
        <w:rPr>
          <w:rFonts w:ascii="Trebuchet MS" w:hAnsi="Trebuchet MS"/>
          <w:sz w:val="32"/>
          <w:szCs w:val="32"/>
        </w:rPr>
        <w:t>.” Everyone would get in a big circle and one person would be picked to go to the middle. Everyone would sing, “</w:t>
      </w:r>
      <w:r w:rsidR="00E3798D" w:rsidRPr="00667094">
        <w:rPr>
          <w:rFonts w:ascii="Trebuchet MS" w:hAnsi="Trebuchet MS"/>
          <w:sz w:val="32"/>
          <w:szCs w:val="32"/>
        </w:rPr>
        <w:t>O</w:t>
      </w:r>
      <w:r w:rsidRPr="00667094">
        <w:rPr>
          <w:rFonts w:ascii="Trebuchet MS" w:hAnsi="Trebuchet MS"/>
          <w:sz w:val="32"/>
          <w:szCs w:val="32"/>
        </w:rPr>
        <w:t xml:space="preserve">, what can you do, </w:t>
      </w:r>
      <w:proofErr w:type="spellStart"/>
      <w:r w:rsidRPr="00667094">
        <w:rPr>
          <w:rFonts w:ascii="Trebuchet MS" w:hAnsi="Trebuchet MS"/>
          <w:sz w:val="32"/>
          <w:szCs w:val="32"/>
        </w:rPr>
        <w:t>Punchanella</w:t>
      </w:r>
      <w:proofErr w:type="spellEnd"/>
      <w:r w:rsidRPr="00667094">
        <w:rPr>
          <w:rFonts w:ascii="Trebuchet MS" w:hAnsi="Trebuchet MS"/>
          <w:sz w:val="32"/>
          <w:szCs w:val="32"/>
        </w:rPr>
        <w:t xml:space="preserve">, </w:t>
      </w:r>
      <w:proofErr w:type="spellStart"/>
      <w:r w:rsidRPr="00667094">
        <w:rPr>
          <w:rFonts w:ascii="Trebuchet MS" w:hAnsi="Trebuchet MS"/>
          <w:sz w:val="32"/>
          <w:szCs w:val="32"/>
        </w:rPr>
        <w:t>Punchanella</w:t>
      </w:r>
      <w:proofErr w:type="spellEnd"/>
      <w:r w:rsidRPr="00667094">
        <w:rPr>
          <w:rFonts w:ascii="Trebuchet MS" w:hAnsi="Trebuchet MS"/>
          <w:sz w:val="32"/>
          <w:szCs w:val="32"/>
        </w:rPr>
        <w:t xml:space="preserve">, </w:t>
      </w:r>
      <w:r w:rsidR="00E3798D" w:rsidRPr="00667094">
        <w:rPr>
          <w:rFonts w:ascii="Trebuchet MS" w:hAnsi="Trebuchet MS"/>
          <w:sz w:val="32"/>
          <w:szCs w:val="32"/>
        </w:rPr>
        <w:t>O</w:t>
      </w:r>
      <w:r w:rsidRPr="00667094">
        <w:rPr>
          <w:rFonts w:ascii="Trebuchet MS" w:hAnsi="Trebuchet MS"/>
          <w:sz w:val="32"/>
          <w:szCs w:val="32"/>
        </w:rPr>
        <w:t xml:space="preserve"> what can you do </w:t>
      </w:r>
      <w:proofErr w:type="spellStart"/>
      <w:r w:rsidRPr="00667094">
        <w:rPr>
          <w:rFonts w:ascii="Trebuchet MS" w:hAnsi="Trebuchet MS"/>
          <w:sz w:val="32"/>
          <w:szCs w:val="32"/>
        </w:rPr>
        <w:t>Punchanella</w:t>
      </w:r>
      <w:proofErr w:type="spellEnd"/>
      <w:r w:rsidRPr="00667094">
        <w:rPr>
          <w:rFonts w:ascii="Trebuchet MS" w:hAnsi="Trebuchet MS"/>
          <w:sz w:val="32"/>
          <w:szCs w:val="32"/>
        </w:rPr>
        <w:t xml:space="preserve"> funny you?” And the person standing in the middle was expected to do something “cool:” </w:t>
      </w:r>
      <w:r w:rsidR="002113DF" w:rsidRPr="00667094">
        <w:rPr>
          <w:rFonts w:ascii="Trebuchet MS" w:hAnsi="Trebuchet MS"/>
          <w:sz w:val="32"/>
          <w:szCs w:val="32"/>
        </w:rPr>
        <w:t xml:space="preserve">it might be a fabulous dance move or it might be making a funny sound with your hand in your arm pit. Then everyone sang, “o, we can do it, too, </w:t>
      </w:r>
      <w:proofErr w:type="spellStart"/>
      <w:r w:rsidR="002113DF" w:rsidRPr="00667094">
        <w:rPr>
          <w:rFonts w:ascii="Trebuchet MS" w:hAnsi="Trebuchet MS"/>
          <w:sz w:val="32"/>
          <w:szCs w:val="32"/>
        </w:rPr>
        <w:t>Punchanella</w:t>
      </w:r>
      <w:proofErr w:type="spellEnd"/>
      <w:r w:rsidR="002113DF" w:rsidRPr="00667094">
        <w:rPr>
          <w:rFonts w:ascii="Trebuchet MS" w:hAnsi="Trebuchet MS"/>
          <w:sz w:val="32"/>
          <w:szCs w:val="32"/>
        </w:rPr>
        <w:t xml:space="preserve">, </w:t>
      </w:r>
      <w:proofErr w:type="spellStart"/>
      <w:r w:rsidR="002113DF" w:rsidRPr="00667094">
        <w:rPr>
          <w:rFonts w:ascii="Trebuchet MS" w:hAnsi="Trebuchet MS"/>
          <w:sz w:val="32"/>
          <w:szCs w:val="32"/>
        </w:rPr>
        <w:t>Punchanella</w:t>
      </w:r>
      <w:proofErr w:type="spellEnd"/>
      <w:proofErr w:type="gramStart"/>
      <w:r w:rsidR="002113DF" w:rsidRPr="00667094">
        <w:rPr>
          <w:rFonts w:ascii="Trebuchet MS" w:hAnsi="Trebuchet MS"/>
          <w:sz w:val="32"/>
          <w:szCs w:val="32"/>
        </w:rPr>
        <w:t>…”Of</w:t>
      </w:r>
      <w:proofErr w:type="gramEnd"/>
      <w:r w:rsidR="002113DF" w:rsidRPr="00667094">
        <w:rPr>
          <w:rFonts w:ascii="Trebuchet MS" w:hAnsi="Trebuchet MS"/>
          <w:sz w:val="32"/>
          <w:szCs w:val="32"/>
        </w:rPr>
        <w:t xml:space="preserve"> </w:t>
      </w:r>
      <w:r w:rsidR="002113DF" w:rsidRPr="00667094">
        <w:rPr>
          <w:rFonts w:ascii="Trebuchet MS" w:hAnsi="Trebuchet MS"/>
          <w:sz w:val="32"/>
          <w:szCs w:val="32"/>
        </w:rPr>
        <w:lastRenderedPageBreak/>
        <w:t>course, everyone was planning to make the armpit noise, so you just wanted to be called on early in the game…so stressful…worrying that you won’t be funny, and that everyone will be stuck having to do whatever embarrassing thing you can come up with…such as standing there looking embarrassed.</w:t>
      </w:r>
    </w:p>
    <w:p w14:paraId="6AD289A9" w14:textId="29F7FD40" w:rsidR="002113DF" w:rsidRPr="00667094" w:rsidRDefault="002113DF" w:rsidP="00667094">
      <w:pPr>
        <w:spacing w:after="0" w:line="276" w:lineRule="auto"/>
        <w:rPr>
          <w:rFonts w:ascii="Trebuchet MS" w:hAnsi="Trebuchet MS"/>
          <w:sz w:val="32"/>
          <w:szCs w:val="32"/>
        </w:rPr>
      </w:pPr>
    </w:p>
    <w:p w14:paraId="29BB469C" w14:textId="043832CC" w:rsidR="002113DF" w:rsidRPr="00667094" w:rsidRDefault="002113DF" w:rsidP="00667094">
      <w:pPr>
        <w:spacing w:after="0" w:line="276" w:lineRule="auto"/>
        <w:rPr>
          <w:rFonts w:ascii="Trebuchet MS" w:hAnsi="Trebuchet MS"/>
          <w:sz w:val="32"/>
          <w:szCs w:val="32"/>
        </w:rPr>
      </w:pPr>
      <w:proofErr w:type="gramStart"/>
      <w:r w:rsidRPr="00667094">
        <w:rPr>
          <w:rFonts w:ascii="Trebuchet MS" w:hAnsi="Trebuchet MS"/>
          <w:sz w:val="32"/>
          <w:szCs w:val="32"/>
        </w:rPr>
        <w:t>So</w:t>
      </w:r>
      <w:proofErr w:type="gramEnd"/>
      <w:r w:rsidRPr="00667094">
        <w:rPr>
          <w:rFonts w:ascii="Trebuchet MS" w:hAnsi="Trebuchet MS"/>
          <w:sz w:val="32"/>
          <w:szCs w:val="32"/>
        </w:rPr>
        <w:t xml:space="preserve"> when I was at Living River camp, and the counselors called the kids to circle up before leaving the swimming hole, I got nervous. All those old memories. They put someone in the center of the circle. “Here we go…” I thought. “This won’t be pretty,” I thought. “Someone will feel embarrassed and awkward,” I thought. But here’s what happened. The counselor called out to the kid in the center of the circle, “What your name?” </w:t>
      </w:r>
    </w:p>
    <w:p w14:paraId="7B01725B" w14:textId="2C370E32"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w:t>
      </w:r>
      <w:r w:rsidR="004F2A83" w:rsidRPr="00667094">
        <w:rPr>
          <w:rFonts w:ascii="Trebuchet MS" w:hAnsi="Trebuchet MS"/>
          <w:sz w:val="32"/>
          <w:szCs w:val="32"/>
        </w:rPr>
        <w:t>Gina</w:t>
      </w:r>
      <w:r w:rsidRPr="00667094">
        <w:rPr>
          <w:rFonts w:ascii="Trebuchet MS" w:hAnsi="Trebuchet MS"/>
          <w:sz w:val="32"/>
          <w:szCs w:val="32"/>
        </w:rPr>
        <w:t>”</w:t>
      </w:r>
      <w:r w:rsidRPr="00667094">
        <w:rPr>
          <w:rFonts w:ascii="Trebuchet MS" w:hAnsi="Trebuchet MS"/>
          <w:sz w:val="32"/>
          <w:szCs w:val="32"/>
        </w:rPr>
        <w:br/>
        <w:t xml:space="preserve">“Hi, </w:t>
      </w:r>
      <w:r w:rsidR="004F2A83" w:rsidRPr="00667094">
        <w:rPr>
          <w:rFonts w:ascii="Trebuchet MS" w:hAnsi="Trebuchet MS"/>
          <w:sz w:val="32"/>
          <w:szCs w:val="32"/>
        </w:rPr>
        <w:t>Gina</w:t>
      </w:r>
      <w:r w:rsidRPr="00667094">
        <w:rPr>
          <w:rFonts w:ascii="Trebuchet MS" w:hAnsi="Trebuchet MS"/>
          <w:sz w:val="32"/>
          <w:szCs w:val="32"/>
        </w:rPr>
        <w:t>!” shouts everyone in the circle.</w:t>
      </w:r>
    </w:p>
    <w:p w14:paraId="75D33291" w14:textId="2D5E48E1"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“What’s y</w:t>
      </w:r>
      <w:r w:rsidR="00662097" w:rsidRPr="00667094">
        <w:rPr>
          <w:rFonts w:ascii="Trebuchet MS" w:hAnsi="Trebuchet MS"/>
          <w:sz w:val="32"/>
          <w:szCs w:val="32"/>
        </w:rPr>
        <w:t>our favorite color</w:t>
      </w:r>
      <w:r w:rsidRPr="00667094">
        <w:rPr>
          <w:rFonts w:ascii="Trebuchet MS" w:hAnsi="Trebuchet MS"/>
          <w:sz w:val="32"/>
          <w:szCs w:val="32"/>
        </w:rPr>
        <w:t xml:space="preserve">?” the counselor calls out to </w:t>
      </w:r>
      <w:r w:rsidR="004F2A83" w:rsidRPr="00667094">
        <w:rPr>
          <w:rFonts w:ascii="Trebuchet MS" w:hAnsi="Trebuchet MS"/>
          <w:sz w:val="32"/>
          <w:szCs w:val="32"/>
        </w:rPr>
        <w:t>Gina</w:t>
      </w:r>
      <w:r w:rsidRPr="00667094">
        <w:rPr>
          <w:rFonts w:ascii="Trebuchet MS" w:hAnsi="Trebuchet MS"/>
          <w:sz w:val="32"/>
          <w:szCs w:val="32"/>
        </w:rPr>
        <w:t>.</w:t>
      </w:r>
    </w:p>
    <w:p w14:paraId="699C4663" w14:textId="1FA5B2E0"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w:t>
      </w:r>
      <w:r w:rsidR="00662097" w:rsidRPr="00667094">
        <w:rPr>
          <w:rFonts w:ascii="Trebuchet MS" w:hAnsi="Trebuchet MS"/>
          <w:sz w:val="32"/>
          <w:szCs w:val="32"/>
        </w:rPr>
        <w:t xml:space="preserve">Red!” </w:t>
      </w:r>
      <w:r w:rsidRPr="00667094">
        <w:rPr>
          <w:rFonts w:ascii="Trebuchet MS" w:hAnsi="Trebuchet MS"/>
          <w:sz w:val="32"/>
          <w:szCs w:val="32"/>
        </w:rPr>
        <w:t xml:space="preserve">shouts </w:t>
      </w:r>
      <w:r w:rsidR="004F2A83" w:rsidRPr="00667094">
        <w:rPr>
          <w:rFonts w:ascii="Trebuchet MS" w:hAnsi="Trebuchet MS"/>
          <w:sz w:val="32"/>
          <w:szCs w:val="32"/>
        </w:rPr>
        <w:t>Gina</w:t>
      </w:r>
      <w:r w:rsidRPr="00667094">
        <w:rPr>
          <w:rFonts w:ascii="Trebuchet MS" w:hAnsi="Trebuchet MS"/>
          <w:sz w:val="32"/>
          <w:szCs w:val="32"/>
        </w:rPr>
        <w:t>.</w:t>
      </w:r>
    </w:p>
    <w:p w14:paraId="0DBA371E" w14:textId="6C51580A"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w:t>
      </w:r>
      <w:r w:rsidR="004F2A83" w:rsidRPr="00667094">
        <w:rPr>
          <w:rFonts w:ascii="Trebuchet MS" w:hAnsi="Trebuchet MS"/>
          <w:sz w:val="32"/>
          <w:szCs w:val="32"/>
        </w:rPr>
        <w:t>Red?</w:t>
      </w:r>
      <w:r w:rsidRPr="00667094">
        <w:rPr>
          <w:rFonts w:ascii="Trebuchet MS" w:hAnsi="Trebuchet MS"/>
          <w:sz w:val="32"/>
          <w:szCs w:val="32"/>
        </w:rPr>
        <w:t>” shouts the counselor. And the whole circle responds, “That’s awesome!”</w:t>
      </w:r>
    </w:p>
    <w:p w14:paraId="4DE987C0" w14:textId="1309BAC7" w:rsidR="002113DF" w:rsidRPr="00667094" w:rsidRDefault="002113DF" w:rsidP="00667094">
      <w:pPr>
        <w:spacing w:after="0" w:line="276" w:lineRule="auto"/>
        <w:rPr>
          <w:rFonts w:ascii="Trebuchet MS" w:hAnsi="Trebuchet MS"/>
          <w:sz w:val="32"/>
          <w:szCs w:val="32"/>
        </w:rPr>
      </w:pPr>
    </w:p>
    <w:p w14:paraId="774F1897" w14:textId="02188DE1"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No awkward dance moves. No trying to come up with a joke on the spot. Just an answer to a simple question, and then being told, “that’s awesome!”</w:t>
      </w:r>
    </w:p>
    <w:p w14:paraId="0307A15F" w14:textId="56C66891" w:rsidR="002113DF" w:rsidRPr="00667094" w:rsidRDefault="002113DF" w:rsidP="00667094">
      <w:pPr>
        <w:spacing w:after="0" w:line="276" w:lineRule="auto"/>
        <w:rPr>
          <w:rFonts w:ascii="Trebuchet MS" w:hAnsi="Trebuchet MS"/>
          <w:sz w:val="32"/>
          <w:szCs w:val="32"/>
        </w:rPr>
      </w:pPr>
    </w:p>
    <w:p w14:paraId="14A67637" w14:textId="022667C3"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 xml:space="preserve">Next </w:t>
      </w:r>
      <w:r w:rsidR="00662097" w:rsidRPr="00667094">
        <w:rPr>
          <w:rFonts w:ascii="Trebuchet MS" w:hAnsi="Trebuchet MS"/>
          <w:sz w:val="32"/>
          <w:szCs w:val="32"/>
        </w:rPr>
        <w:t>camper</w:t>
      </w:r>
      <w:r w:rsidRPr="00667094">
        <w:rPr>
          <w:rFonts w:ascii="Trebuchet MS" w:hAnsi="Trebuchet MS"/>
          <w:sz w:val="32"/>
          <w:szCs w:val="32"/>
        </w:rPr>
        <w:t xml:space="preserve"> goes in the circle, and the process is repeated. </w:t>
      </w:r>
    </w:p>
    <w:p w14:paraId="7A3F01D0" w14:textId="336C2912"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 xml:space="preserve">New question: “What’s your favorite </w:t>
      </w:r>
      <w:r w:rsidR="00662097" w:rsidRPr="00667094">
        <w:rPr>
          <w:rFonts w:ascii="Trebuchet MS" w:hAnsi="Trebuchet MS"/>
          <w:sz w:val="32"/>
          <w:szCs w:val="32"/>
        </w:rPr>
        <w:t>pizza topping</w:t>
      </w:r>
      <w:r w:rsidRPr="00667094">
        <w:rPr>
          <w:rFonts w:ascii="Trebuchet MS" w:hAnsi="Trebuchet MS"/>
          <w:sz w:val="32"/>
          <w:szCs w:val="32"/>
        </w:rPr>
        <w:t>?”</w:t>
      </w:r>
    </w:p>
    <w:p w14:paraId="22D40BFE" w14:textId="695B2E68" w:rsidR="002113DF" w:rsidRPr="00667094" w:rsidRDefault="00662097" w:rsidP="00667094">
      <w:pPr>
        <w:spacing w:after="0" w:line="276" w:lineRule="auto"/>
        <w:rPr>
          <w:rFonts w:ascii="Trebuchet MS" w:hAnsi="Trebuchet MS"/>
          <w:sz w:val="32"/>
          <w:szCs w:val="32"/>
        </w:rPr>
      </w:pPr>
      <w:r w:rsidRPr="00667094">
        <w:rPr>
          <w:rFonts w:ascii="Trebuchet MS" w:hAnsi="Trebuchet MS"/>
          <w:sz w:val="32"/>
          <w:szCs w:val="32"/>
        </w:rPr>
        <w:t xml:space="preserve">Camper stands there…silence…finally, camper </w:t>
      </w:r>
      <w:r w:rsidR="002113DF" w:rsidRPr="00667094">
        <w:rPr>
          <w:rFonts w:ascii="Trebuchet MS" w:hAnsi="Trebuchet MS"/>
          <w:sz w:val="32"/>
          <w:szCs w:val="32"/>
        </w:rPr>
        <w:t>says, “I don’t know!”</w:t>
      </w:r>
    </w:p>
    <w:p w14:paraId="453952D6" w14:textId="0D4AE0BA"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Counselor</w:t>
      </w:r>
      <w:r w:rsidR="00662097" w:rsidRPr="00667094">
        <w:rPr>
          <w:rFonts w:ascii="Trebuchet MS" w:hAnsi="Trebuchet MS"/>
          <w:sz w:val="32"/>
          <w:szCs w:val="32"/>
        </w:rPr>
        <w:t xml:space="preserve"> says,</w:t>
      </w:r>
      <w:r w:rsidRPr="00667094">
        <w:rPr>
          <w:rFonts w:ascii="Trebuchet MS" w:hAnsi="Trebuchet MS"/>
          <w:sz w:val="32"/>
          <w:szCs w:val="32"/>
        </w:rPr>
        <w:t xml:space="preserve"> “I don’t know!” </w:t>
      </w:r>
    </w:p>
    <w:p w14:paraId="5CD24CFC" w14:textId="40464A8E" w:rsidR="002113DF" w:rsidRPr="00667094" w:rsidRDefault="002113DF" w:rsidP="00667094">
      <w:pPr>
        <w:spacing w:after="0" w:line="276" w:lineRule="auto"/>
        <w:rPr>
          <w:rFonts w:ascii="Trebuchet MS" w:hAnsi="Trebuchet MS"/>
          <w:sz w:val="32"/>
          <w:szCs w:val="32"/>
        </w:rPr>
      </w:pPr>
      <w:r w:rsidRPr="00667094">
        <w:rPr>
          <w:rFonts w:ascii="Trebuchet MS" w:hAnsi="Trebuchet MS"/>
          <w:sz w:val="32"/>
          <w:szCs w:val="32"/>
        </w:rPr>
        <w:t>And the whole circle says, “That’s awesome!”</w:t>
      </w:r>
    </w:p>
    <w:p w14:paraId="63A70299" w14:textId="1430EDAE" w:rsidR="002113DF" w:rsidRPr="00667094" w:rsidRDefault="002113DF" w:rsidP="00667094">
      <w:pPr>
        <w:spacing w:after="0" w:line="276" w:lineRule="auto"/>
        <w:rPr>
          <w:rFonts w:ascii="Trebuchet MS" w:hAnsi="Trebuchet MS"/>
          <w:sz w:val="32"/>
          <w:szCs w:val="32"/>
        </w:rPr>
      </w:pPr>
    </w:p>
    <w:p w14:paraId="11F2969A" w14:textId="2288578E" w:rsidR="00E3798D" w:rsidRPr="00667094" w:rsidRDefault="00E3798D" w:rsidP="00667094">
      <w:pPr>
        <w:spacing w:after="0" w:line="276" w:lineRule="auto"/>
        <w:rPr>
          <w:rFonts w:ascii="Trebuchet MS" w:hAnsi="Trebuchet MS"/>
          <w:sz w:val="32"/>
          <w:szCs w:val="32"/>
        </w:rPr>
      </w:pPr>
      <w:r w:rsidRPr="00667094">
        <w:rPr>
          <w:rFonts w:ascii="Trebuchet MS" w:hAnsi="Trebuchet MS"/>
          <w:sz w:val="32"/>
          <w:szCs w:val="32"/>
        </w:rPr>
        <w:t>That’s how I imagine the kin-</w:t>
      </w:r>
      <w:proofErr w:type="spellStart"/>
      <w:r w:rsidRPr="00667094">
        <w:rPr>
          <w:rFonts w:ascii="Trebuchet MS" w:hAnsi="Trebuchet MS"/>
          <w:sz w:val="32"/>
          <w:szCs w:val="32"/>
        </w:rPr>
        <w:t>dom</w:t>
      </w:r>
      <w:proofErr w:type="spellEnd"/>
      <w:r w:rsidRPr="00667094">
        <w:rPr>
          <w:rFonts w:ascii="Trebuchet MS" w:hAnsi="Trebuchet MS"/>
          <w:sz w:val="32"/>
          <w:szCs w:val="32"/>
        </w:rPr>
        <w:t xml:space="preserve"> of God. </w:t>
      </w:r>
    </w:p>
    <w:p w14:paraId="6393B29C" w14:textId="78D5ADB6" w:rsidR="00E3798D" w:rsidRPr="00667094" w:rsidRDefault="00E3798D" w:rsidP="00667094">
      <w:pPr>
        <w:spacing w:after="0" w:line="276" w:lineRule="auto"/>
        <w:rPr>
          <w:rFonts w:ascii="Trebuchet MS" w:hAnsi="Trebuchet MS"/>
          <w:sz w:val="32"/>
          <w:szCs w:val="32"/>
        </w:rPr>
      </w:pPr>
      <w:r w:rsidRPr="00667094">
        <w:rPr>
          <w:rFonts w:ascii="Trebuchet MS" w:hAnsi="Trebuchet MS"/>
          <w:sz w:val="32"/>
          <w:szCs w:val="32"/>
        </w:rPr>
        <w:lastRenderedPageBreak/>
        <w:t xml:space="preserve">God’s children, in a circle, celebrating one another. Not for what you have achieved, or how much </w:t>
      </w:r>
      <w:r w:rsidR="00662097" w:rsidRPr="00667094">
        <w:rPr>
          <w:rFonts w:ascii="Trebuchet MS" w:hAnsi="Trebuchet MS"/>
          <w:sz w:val="32"/>
          <w:szCs w:val="32"/>
        </w:rPr>
        <w:t xml:space="preserve">money </w:t>
      </w:r>
      <w:r w:rsidRPr="00667094">
        <w:rPr>
          <w:rFonts w:ascii="Trebuchet MS" w:hAnsi="Trebuchet MS"/>
          <w:sz w:val="32"/>
          <w:szCs w:val="32"/>
        </w:rPr>
        <w:t xml:space="preserve">you have earned, or how many titles you have </w:t>
      </w:r>
      <w:r w:rsidR="00662097" w:rsidRPr="00667094">
        <w:rPr>
          <w:rFonts w:ascii="Trebuchet MS" w:hAnsi="Trebuchet MS"/>
          <w:sz w:val="32"/>
          <w:szCs w:val="32"/>
        </w:rPr>
        <w:t>in front of your name</w:t>
      </w:r>
      <w:r w:rsidRPr="00667094">
        <w:rPr>
          <w:rFonts w:ascii="Trebuchet MS" w:hAnsi="Trebuchet MS"/>
          <w:sz w:val="32"/>
          <w:szCs w:val="32"/>
        </w:rPr>
        <w:t xml:space="preserve">. God’s </w:t>
      </w:r>
      <w:r w:rsidR="00382432" w:rsidRPr="00667094">
        <w:rPr>
          <w:rFonts w:ascii="Trebuchet MS" w:hAnsi="Trebuchet MS"/>
          <w:sz w:val="32"/>
          <w:szCs w:val="32"/>
        </w:rPr>
        <w:t xml:space="preserve">flawed </w:t>
      </w:r>
      <w:r w:rsidRPr="00667094">
        <w:rPr>
          <w:rFonts w:ascii="Trebuchet MS" w:hAnsi="Trebuchet MS"/>
          <w:sz w:val="32"/>
          <w:szCs w:val="32"/>
        </w:rPr>
        <w:t xml:space="preserve">people, standing in a circle, affirming one another, affirming that having been created in God’s image, we are awesome in God’s sight. </w:t>
      </w:r>
      <w:r w:rsidR="00E730BB" w:rsidRPr="00667094">
        <w:rPr>
          <w:rFonts w:ascii="Trebuchet MS" w:hAnsi="Trebuchet MS"/>
          <w:sz w:val="32"/>
          <w:szCs w:val="32"/>
        </w:rPr>
        <w:t xml:space="preserve">Affirming rather than tearing down. </w:t>
      </w:r>
      <w:r w:rsidR="005E542B" w:rsidRPr="00667094">
        <w:rPr>
          <w:rFonts w:ascii="Trebuchet MS" w:hAnsi="Trebuchet MS"/>
          <w:sz w:val="32"/>
          <w:szCs w:val="32"/>
        </w:rPr>
        <w:t xml:space="preserve">Establishing a base line understanding of how God sees each of us. </w:t>
      </w:r>
    </w:p>
    <w:p w14:paraId="1D0539B4" w14:textId="59C0289E" w:rsidR="00E3798D" w:rsidRPr="00667094" w:rsidRDefault="00E3798D" w:rsidP="00667094">
      <w:pPr>
        <w:spacing w:after="0" w:line="276" w:lineRule="auto"/>
        <w:rPr>
          <w:rFonts w:ascii="Trebuchet MS" w:hAnsi="Trebuchet MS"/>
          <w:sz w:val="32"/>
          <w:szCs w:val="32"/>
        </w:rPr>
      </w:pPr>
      <w:r w:rsidRPr="00667094">
        <w:rPr>
          <w:rFonts w:ascii="Trebuchet MS" w:hAnsi="Trebuchet MS"/>
          <w:sz w:val="32"/>
          <w:szCs w:val="32"/>
        </w:rPr>
        <w:t xml:space="preserve">The value of each person recognized, whether they have the answers or not. </w:t>
      </w:r>
    </w:p>
    <w:p w14:paraId="3257BA29" w14:textId="77777777" w:rsidR="00662097" w:rsidRPr="00667094" w:rsidRDefault="00662097" w:rsidP="00667094">
      <w:pPr>
        <w:spacing w:after="0" w:line="276" w:lineRule="auto"/>
        <w:rPr>
          <w:rFonts w:ascii="Trebuchet MS" w:hAnsi="Trebuchet MS"/>
          <w:sz w:val="32"/>
          <w:szCs w:val="32"/>
        </w:rPr>
      </w:pPr>
    </w:p>
    <w:p w14:paraId="338294C1" w14:textId="534AD4A3" w:rsidR="00662097" w:rsidRPr="00667094" w:rsidRDefault="00662097" w:rsidP="00667094">
      <w:pPr>
        <w:pStyle w:val="top-none"/>
        <w:shd w:val="clear" w:color="auto" w:fill="FFFFFF"/>
        <w:spacing w:before="0" w:beforeAutospacing="0" w:line="276" w:lineRule="auto"/>
        <w:rPr>
          <w:rStyle w:val="woj"/>
          <w:rFonts w:ascii="Trebuchet MS" w:hAnsi="Trebuchet MS" w:cs="Segoe UI"/>
          <w:i/>
          <w:iCs/>
          <w:color w:val="000000"/>
          <w:sz w:val="32"/>
          <w:szCs w:val="32"/>
        </w:rPr>
      </w:pPr>
      <w:r w:rsidRPr="00667094">
        <w:rPr>
          <w:rStyle w:val="woj"/>
          <w:rFonts w:ascii="Trebuchet MS" w:hAnsi="Trebuchet MS" w:cs="Segoe UI"/>
          <w:i/>
          <w:iCs/>
          <w:color w:val="000000"/>
          <w:sz w:val="32"/>
          <w:szCs w:val="32"/>
        </w:rPr>
        <w:t>Bring in your kingdom so that your will is done on earth as it’s done in heaven.</w:t>
      </w:r>
    </w:p>
    <w:p w14:paraId="230B6939" w14:textId="4A4D882B" w:rsidR="00D31160" w:rsidRPr="00667094" w:rsidRDefault="00231F84"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 xml:space="preserve">I may be totally off base here, but I don’t think Jesus was referring to streets of gold when </w:t>
      </w:r>
      <w:proofErr w:type="gramStart"/>
      <w:r w:rsidRPr="00667094">
        <w:rPr>
          <w:rStyle w:val="woj"/>
          <w:rFonts w:ascii="Trebuchet MS" w:hAnsi="Trebuchet MS" w:cs="Segoe UI"/>
          <w:color w:val="000000"/>
          <w:sz w:val="32"/>
          <w:szCs w:val="32"/>
        </w:rPr>
        <w:t>he</w:t>
      </w:r>
      <w:proofErr w:type="gramEnd"/>
      <w:r w:rsidRPr="00667094">
        <w:rPr>
          <w:rStyle w:val="woj"/>
          <w:rFonts w:ascii="Trebuchet MS" w:hAnsi="Trebuchet MS" w:cs="Segoe UI"/>
          <w:color w:val="000000"/>
          <w:sz w:val="32"/>
          <w:szCs w:val="32"/>
        </w:rPr>
        <w:t xml:space="preserve"> spoke of the kingdom. </w:t>
      </w:r>
      <w:proofErr w:type="gramStart"/>
      <w:r w:rsidR="00D31160" w:rsidRPr="00667094">
        <w:rPr>
          <w:rStyle w:val="woj"/>
          <w:rFonts w:ascii="Trebuchet MS" w:hAnsi="Trebuchet MS" w:cs="Segoe UI"/>
          <w:color w:val="000000"/>
          <w:sz w:val="32"/>
          <w:szCs w:val="32"/>
        </w:rPr>
        <w:t>So</w:t>
      </w:r>
      <w:proofErr w:type="gramEnd"/>
      <w:r w:rsidR="00D31160" w:rsidRPr="00667094">
        <w:rPr>
          <w:rStyle w:val="woj"/>
          <w:rFonts w:ascii="Trebuchet MS" w:hAnsi="Trebuchet MS" w:cs="Segoe UI"/>
          <w:color w:val="000000"/>
          <w:sz w:val="32"/>
          <w:szCs w:val="32"/>
        </w:rPr>
        <w:t xml:space="preserve"> what did Jesus mean? </w:t>
      </w:r>
      <w:r w:rsidR="00607A29" w:rsidRPr="00667094">
        <w:rPr>
          <w:rStyle w:val="woj"/>
          <w:rFonts w:ascii="Trebuchet MS" w:hAnsi="Trebuchet MS" w:cs="Segoe UI"/>
          <w:color w:val="000000"/>
          <w:sz w:val="32"/>
          <w:szCs w:val="32"/>
        </w:rPr>
        <w:t xml:space="preserve">How does this happen, God’s realm on earth? When does it happen? What does it mean for us? </w:t>
      </w:r>
    </w:p>
    <w:p w14:paraId="66E573F8" w14:textId="606DF2E5" w:rsidR="00A66BE6" w:rsidRPr="00667094" w:rsidRDefault="00897882"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In praying these words – bring in your kingdom – it feels a bit like trying to turn back time. Could we undo what happened at the beginning of time? Could we have a “do-over” and restore the harmony of Eden</w:t>
      </w:r>
      <w:r w:rsidR="00A7617F" w:rsidRPr="00667094">
        <w:rPr>
          <w:rStyle w:val="woj"/>
          <w:rFonts w:ascii="Trebuchet MS" w:hAnsi="Trebuchet MS" w:cs="Segoe UI"/>
          <w:color w:val="000000"/>
          <w:sz w:val="32"/>
          <w:szCs w:val="32"/>
        </w:rPr>
        <w:t xml:space="preserve">: all creation dwelling with </w:t>
      </w:r>
      <w:r w:rsidRPr="00667094">
        <w:rPr>
          <w:rStyle w:val="woj"/>
          <w:rFonts w:ascii="Trebuchet MS" w:hAnsi="Trebuchet MS" w:cs="Segoe UI"/>
          <w:color w:val="000000"/>
          <w:sz w:val="32"/>
          <w:szCs w:val="32"/>
        </w:rPr>
        <w:t xml:space="preserve">God, in a place of peace? </w:t>
      </w:r>
      <w:r w:rsidR="00F26013" w:rsidRPr="00667094">
        <w:rPr>
          <w:rStyle w:val="woj"/>
          <w:rFonts w:ascii="Trebuchet MS" w:hAnsi="Trebuchet MS" w:cs="Segoe UI"/>
          <w:color w:val="000000"/>
          <w:sz w:val="32"/>
          <w:szCs w:val="32"/>
        </w:rPr>
        <w:t xml:space="preserve">God tried that with the great flood, but we landed right back where we started. </w:t>
      </w:r>
      <w:r w:rsidR="00A66BE6" w:rsidRPr="00667094">
        <w:rPr>
          <w:rStyle w:val="woj"/>
          <w:rFonts w:ascii="Trebuchet MS" w:hAnsi="Trebuchet MS" w:cs="Segoe UI"/>
          <w:color w:val="000000"/>
          <w:sz w:val="32"/>
          <w:szCs w:val="32"/>
        </w:rPr>
        <w:t xml:space="preserve">So, I’m guessing it is neither streets of gold </w:t>
      </w:r>
      <w:r w:rsidR="00564ED1" w:rsidRPr="00667094">
        <w:rPr>
          <w:rStyle w:val="woj"/>
          <w:rFonts w:ascii="Trebuchet MS" w:hAnsi="Trebuchet MS" w:cs="Segoe UI"/>
          <w:color w:val="000000"/>
          <w:sz w:val="32"/>
          <w:szCs w:val="32"/>
        </w:rPr>
        <w:t>n</w:t>
      </w:r>
      <w:r w:rsidR="00A66BE6" w:rsidRPr="00667094">
        <w:rPr>
          <w:rStyle w:val="woj"/>
          <w:rFonts w:ascii="Trebuchet MS" w:hAnsi="Trebuchet MS" w:cs="Segoe UI"/>
          <w:color w:val="000000"/>
          <w:sz w:val="32"/>
          <w:szCs w:val="32"/>
        </w:rPr>
        <w:t xml:space="preserve">or a complete do-over of creation. </w:t>
      </w:r>
    </w:p>
    <w:p w14:paraId="26A2A25D" w14:textId="22584DB6" w:rsidR="009B7F3F" w:rsidRPr="00667094" w:rsidRDefault="009B7F3F"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 xml:space="preserve">Before we go any further, we probably need to talk about why you hear us dropping the “g” from the middle of the word </w:t>
      </w:r>
      <w:r w:rsidR="00DB017C" w:rsidRPr="00667094">
        <w:rPr>
          <w:rStyle w:val="woj"/>
          <w:rFonts w:ascii="Trebuchet MS" w:hAnsi="Trebuchet MS" w:cs="Segoe UI"/>
          <w:color w:val="000000"/>
          <w:sz w:val="32"/>
          <w:szCs w:val="32"/>
        </w:rPr>
        <w:t xml:space="preserve">when we use it </w:t>
      </w:r>
      <w:r w:rsidRPr="00667094">
        <w:rPr>
          <w:rStyle w:val="woj"/>
          <w:rFonts w:ascii="Trebuchet MS" w:hAnsi="Trebuchet MS" w:cs="Segoe UI"/>
          <w:color w:val="000000"/>
          <w:sz w:val="32"/>
          <w:szCs w:val="32"/>
        </w:rPr>
        <w:t xml:space="preserve">in worship, and use instead the word, “kin-dom.” Jesus’ community longed for a kingdom, God’s kingdom to be restored. Kings and kingdoms were the way their world worked, but a kingdom, with its inherent hierarchies, inherited power and autocratic practices, isn’t an image that conveys the justice and mercy of God’s realm. </w:t>
      </w:r>
      <w:r w:rsidR="00AC6EC8" w:rsidRPr="00667094">
        <w:rPr>
          <w:rStyle w:val="woj"/>
          <w:rFonts w:ascii="Trebuchet MS" w:hAnsi="Trebuchet MS" w:cs="Segoe UI"/>
          <w:color w:val="000000"/>
          <w:sz w:val="32"/>
          <w:szCs w:val="32"/>
        </w:rPr>
        <w:t>Kingdom perpetuates the very things Jesus was undoing, and frankly, only if you are viewing the world from a place of privilege can</w:t>
      </w:r>
      <w:r w:rsidR="007F2D46" w:rsidRPr="00667094">
        <w:rPr>
          <w:rStyle w:val="woj"/>
          <w:rFonts w:ascii="Trebuchet MS" w:hAnsi="Trebuchet MS" w:cs="Segoe UI"/>
          <w:color w:val="000000"/>
          <w:sz w:val="32"/>
          <w:szCs w:val="32"/>
        </w:rPr>
        <w:t xml:space="preserve"> the concept of a</w:t>
      </w:r>
      <w:r w:rsidR="00AC6EC8" w:rsidRPr="00667094">
        <w:rPr>
          <w:rStyle w:val="woj"/>
          <w:rFonts w:ascii="Trebuchet MS" w:hAnsi="Trebuchet MS" w:cs="Segoe UI"/>
          <w:color w:val="000000"/>
          <w:sz w:val="32"/>
          <w:szCs w:val="32"/>
        </w:rPr>
        <w:t xml:space="preserve"> “kingdom” be a</w:t>
      </w:r>
      <w:r w:rsidR="007F2D46" w:rsidRPr="00667094">
        <w:rPr>
          <w:rStyle w:val="woj"/>
          <w:rFonts w:ascii="Trebuchet MS" w:hAnsi="Trebuchet MS" w:cs="Segoe UI"/>
          <w:color w:val="000000"/>
          <w:sz w:val="32"/>
          <w:szCs w:val="32"/>
        </w:rPr>
        <w:t xml:space="preserve"> comforting one</w:t>
      </w:r>
      <w:r w:rsidR="00FD7681" w:rsidRPr="00667094">
        <w:rPr>
          <w:rStyle w:val="woj"/>
          <w:rFonts w:ascii="Trebuchet MS" w:hAnsi="Trebuchet MS" w:cs="Segoe UI"/>
          <w:color w:val="000000"/>
          <w:sz w:val="32"/>
          <w:szCs w:val="32"/>
        </w:rPr>
        <w:t xml:space="preserve"> </w:t>
      </w:r>
      <w:r w:rsidR="00FD7681" w:rsidRPr="00667094">
        <w:rPr>
          <w:rStyle w:val="woj"/>
          <w:rFonts w:ascii="Trebuchet MS" w:hAnsi="Trebuchet MS" w:cs="Segoe UI"/>
          <w:color w:val="000000"/>
          <w:sz w:val="32"/>
          <w:szCs w:val="32"/>
        </w:rPr>
        <w:lastRenderedPageBreak/>
        <w:t>today</w:t>
      </w:r>
      <w:r w:rsidR="007F2D46" w:rsidRPr="00667094">
        <w:rPr>
          <w:rStyle w:val="woj"/>
          <w:rFonts w:ascii="Trebuchet MS" w:hAnsi="Trebuchet MS" w:cs="Segoe UI"/>
          <w:color w:val="000000"/>
          <w:sz w:val="32"/>
          <w:szCs w:val="32"/>
        </w:rPr>
        <w:t xml:space="preserve">. </w:t>
      </w:r>
      <w:r w:rsidRPr="00667094">
        <w:rPr>
          <w:rStyle w:val="woj"/>
          <w:rFonts w:ascii="Trebuchet MS" w:hAnsi="Trebuchet MS" w:cs="Segoe UI"/>
          <w:color w:val="000000"/>
          <w:sz w:val="32"/>
          <w:szCs w:val="32"/>
        </w:rPr>
        <w:t xml:space="preserve">Though </w:t>
      </w:r>
      <w:r w:rsidRPr="00667094">
        <w:rPr>
          <w:rStyle w:val="woj"/>
          <w:rFonts w:ascii="Trebuchet MS" w:hAnsi="Trebuchet MS" w:cs="Segoe UI"/>
          <w:b/>
          <w:bCs/>
          <w:color w:val="000000"/>
          <w:sz w:val="32"/>
          <w:szCs w:val="32"/>
        </w:rPr>
        <w:t>we</w:t>
      </w:r>
      <w:r w:rsidRPr="00667094">
        <w:rPr>
          <w:rStyle w:val="woj"/>
          <w:rFonts w:ascii="Trebuchet MS" w:hAnsi="Trebuchet MS" w:cs="Segoe UI"/>
          <w:color w:val="000000"/>
          <w:sz w:val="32"/>
          <w:szCs w:val="32"/>
        </w:rPr>
        <w:t xml:space="preserve"> may not dwell in a “kingdom” we cannot deny the hierarchies we have erected within our own nation. </w:t>
      </w:r>
      <w:proofErr w:type="gramStart"/>
      <w:r w:rsidR="00D36E87" w:rsidRPr="00667094">
        <w:rPr>
          <w:rStyle w:val="woj"/>
          <w:rFonts w:ascii="Trebuchet MS" w:hAnsi="Trebuchet MS" w:cs="Segoe UI"/>
          <w:color w:val="000000"/>
          <w:sz w:val="32"/>
          <w:szCs w:val="32"/>
        </w:rPr>
        <w:t>So</w:t>
      </w:r>
      <w:proofErr w:type="gramEnd"/>
      <w:r w:rsidR="00D36E87" w:rsidRPr="00667094">
        <w:rPr>
          <w:rStyle w:val="woj"/>
          <w:rFonts w:ascii="Trebuchet MS" w:hAnsi="Trebuchet MS" w:cs="Segoe UI"/>
          <w:color w:val="000000"/>
          <w:sz w:val="32"/>
          <w:szCs w:val="32"/>
        </w:rPr>
        <w:t xml:space="preserve"> you will often hear us use “kin-</w:t>
      </w:r>
      <w:proofErr w:type="spellStart"/>
      <w:r w:rsidR="00D36E87" w:rsidRPr="00667094">
        <w:rPr>
          <w:rStyle w:val="woj"/>
          <w:rFonts w:ascii="Trebuchet MS" w:hAnsi="Trebuchet MS" w:cs="Segoe UI"/>
          <w:color w:val="000000"/>
          <w:sz w:val="32"/>
          <w:szCs w:val="32"/>
        </w:rPr>
        <w:t>dom</w:t>
      </w:r>
      <w:proofErr w:type="spellEnd"/>
      <w:r w:rsidR="00D36E87" w:rsidRPr="00667094">
        <w:rPr>
          <w:rStyle w:val="woj"/>
          <w:rFonts w:ascii="Trebuchet MS" w:hAnsi="Trebuchet MS" w:cs="Segoe UI"/>
          <w:color w:val="000000"/>
          <w:sz w:val="32"/>
          <w:szCs w:val="32"/>
        </w:rPr>
        <w:t xml:space="preserve">” here in hopes of empowering us to imagine a world so different from the one we have come to accept. </w:t>
      </w:r>
      <w:r w:rsidRPr="00667094">
        <w:rPr>
          <w:rStyle w:val="woj"/>
          <w:rFonts w:ascii="Trebuchet MS" w:hAnsi="Trebuchet MS" w:cs="Segoe UI"/>
          <w:color w:val="000000"/>
          <w:sz w:val="32"/>
          <w:szCs w:val="32"/>
        </w:rPr>
        <w:t xml:space="preserve">The best we can do is look to Jesus’ stories and see how he deconstructs our earthly ideas of </w:t>
      </w:r>
      <w:r w:rsidR="00A85F61" w:rsidRPr="00667094">
        <w:rPr>
          <w:rStyle w:val="woj"/>
          <w:rFonts w:ascii="Trebuchet MS" w:hAnsi="Trebuchet MS" w:cs="Segoe UI"/>
          <w:color w:val="000000"/>
          <w:sz w:val="32"/>
          <w:szCs w:val="32"/>
        </w:rPr>
        <w:t>kingdom – even benevolent ones</w:t>
      </w:r>
      <w:r w:rsidR="00606F7C" w:rsidRPr="00667094">
        <w:rPr>
          <w:rStyle w:val="woj"/>
          <w:rFonts w:ascii="Trebuchet MS" w:hAnsi="Trebuchet MS" w:cs="Segoe UI"/>
          <w:color w:val="000000"/>
          <w:sz w:val="32"/>
          <w:szCs w:val="32"/>
        </w:rPr>
        <w:t>,</w:t>
      </w:r>
      <w:r w:rsidR="00A85F61" w:rsidRPr="00667094">
        <w:rPr>
          <w:rStyle w:val="woj"/>
          <w:rFonts w:ascii="Trebuchet MS" w:hAnsi="Trebuchet MS" w:cs="Segoe UI"/>
          <w:color w:val="000000"/>
          <w:sz w:val="32"/>
          <w:szCs w:val="32"/>
        </w:rPr>
        <w:t xml:space="preserve"> </w:t>
      </w:r>
      <w:r w:rsidR="00606F7C" w:rsidRPr="00667094">
        <w:rPr>
          <w:rStyle w:val="woj"/>
          <w:rFonts w:ascii="Trebuchet MS" w:hAnsi="Trebuchet MS" w:cs="Segoe UI"/>
          <w:color w:val="000000"/>
          <w:sz w:val="32"/>
          <w:szCs w:val="32"/>
        </w:rPr>
        <w:t xml:space="preserve">our ideas of </w:t>
      </w:r>
      <w:r w:rsidRPr="00667094">
        <w:rPr>
          <w:rStyle w:val="woj"/>
          <w:rFonts w:ascii="Trebuchet MS" w:hAnsi="Trebuchet MS" w:cs="Segoe UI"/>
          <w:color w:val="000000"/>
          <w:sz w:val="32"/>
          <w:szCs w:val="32"/>
        </w:rPr>
        <w:t xml:space="preserve">life in community. </w:t>
      </w:r>
    </w:p>
    <w:p w14:paraId="1A416E00" w14:textId="1B05C8D0" w:rsidR="00124420" w:rsidRPr="00667094" w:rsidRDefault="00124420"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 xml:space="preserve">Last week we explored the word “Father” and the connection that one word carries with it, the connection to Moses calling upon Pharaoh to set free God’s child, Israel. </w:t>
      </w:r>
      <w:r w:rsidR="000C02A7" w:rsidRPr="00667094">
        <w:rPr>
          <w:rStyle w:val="woj"/>
          <w:rFonts w:ascii="Trebuchet MS" w:hAnsi="Trebuchet MS" w:cs="Segoe UI"/>
          <w:color w:val="000000"/>
          <w:sz w:val="32"/>
          <w:szCs w:val="32"/>
        </w:rPr>
        <w:t xml:space="preserve">God the parent of Israel, who claims their child from slavery, </w:t>
      </w:r>
      <w:r w:rsidR="00FE6E19" w:rsidRPr="00667094">
        <w:rPr>
          <w:rStyle w:val="woj"/>
          <w:rFonts w:ascii="Trebuchet MS" w:hAnsi="Trebuchet MS" w:cs="Segoe UI"/>
          <w:color w:val="000000"/>
          <w:sz w:val="32"/>
          <w:szCs w:val="32"/>
        </w:rPr>
        <w:t xml:space="preserve">also calls upon them to remember their past, remember their story. </w:t>
      </w:r>
      <w:r w:rsidR="009C77F0" w:rsidRPr="00667094">
        <w:rPr>
          <w:rStyle w:val="woj"/>
          <w:rFonts w:ascii="Trebuchet MS" w:hAnsi="Trebuchet MS" w:cs="Segoe UI"/>
          <w:color w:val="000000"/>
          <w:sz w:val="32"/>
          <w:szCs w:val="32"/>
        </w:rPr>
        <w:t>And so, Jesus, calls upon the Father to set God’s people free once again, free from all forms of enslavement</w:t>
      </w:r>
      <w:r w:rsidR="00AA11BC" w:rsidRPr="00667094">
        <w:rPr>
          <w:rStyle w:val="woj"/>
          <w:rFonts w:ascii="Trebuchet MS" w:hAnsi="Trebuchet MS" w:cs="Segoe UI"/>
          <w:color w:val="000000"/>
          <w:sz w:val="32"/>
          <w:szCs w:val="32"/>
        </w:rPr>
        <w:t>, to bring in a kin-</w:t>
      </w:r>
      <w:proofErr w:type="spellStart"/>
      <w:r w:rsidR="00AA11BC" w:rsidRPr="00667094">
        <w:rPr>
          <w:rStyle w:val="woj"/>
          <w:rFonts w:ascii="Trebuchet MS" w:hAnsi="Trebuchet MS" w:cs="Segoe UI"/>
          <w:color w:val="000000"/>
          <w:sz w:val="32"/>
          <w:szCs w:val="32"/>
        </w:rPr>
        <w:t>dom</w:t>
      </w:r>
      <w:proofErr w:type="spellEnd"/>
      <w:r w:rsidR="00AA11BC" w:rsidRPr="00667094">
        <w:rPr>
          <w:rStyle w:val="woj"/>
          <w:rFonts w:ascii="Trebuchet MS" w:hAnsi="Trebuchet MS" w:cs="Segoe UI"/>
          <w:color w:val="000000"/>
          <w:sz w:val="32"/>
          <w:szCs w:val="32"/>
        </w:rPr>
        <w:t xml:space="preserve"> like none that has </w:t>
      </w:r>
      <w:r w:rsidR="0076029E" w:rsidRPr="00667094">
        <w:rPr>
          <w:rStyle w:val="woj"/>
          <w:rFonts w:ascii="Trebuchet MS" w:hAnsi="Trebuchet MS" w:cs="Segoe UI"/>
          <w:color w:val="000000"/>
          <w:sz w:val="32"/>
          <w:szCs w:val="32"/>
        </w:rPr>
        <w:t>existed on this earth.</w:t>
      </w:r>
    </w:p>
    <w:p w14:paraId="315FFE21" w14:textId="6DE7B67C" w:rsidR="009C77F0" w:rsidRPr="00667094" w:rsidRDefault="00F703EF"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 xml:space="preserve">In God’s realm there is no slavery, no hierarchy, no </w:t>
      </w:r>
      <w:r w:rsidR="002A2798" w:rsidRPr="00667094">
        <w:rPr>
          <w:rStyle w:val="woj"/>
          <w:rFonts w:ascii="Trebuchet MS" w:hAnsi="Trebuchet MS" w:cs="Segoe UI"/>
          <w:color w:val="000000"/>
          <w:sz w:val="32"/>
          <w:szCs w:val="32"/>
        </w:rPr>
        <w:t>powerless and powerful. A place in which God’s people live in freedom. But why would Jesus teach his disciples to pray for this? I</w:t>
      </w:r>
      <w:r w:rsidR="004F1D96" w:rsidRPr="00667094">
        <w:rPr>
          <w:rStyle w:val="woj"/>
          <w:rFonts w:ascii="Trebuchet MS" w:hAnsi="Trebuchet MS" w:cs="Segoe UI"/>
          <w:color w:val="000000"/>
          <w:sz w:val="32"/>
          <w:szCs w:val="32"/>
        </w:rPr>
        <w:t>s</w:t>
      </w:r>
      <w:r w:rsidR="002A2798" w:rsidRPr="00667094">
        <w:rPr>
          <w:rStyle w:val="woj"/>
          <w:rFonts w:ascii="Trebuchet MS" w:hAnsi="Trebuchet MS" w:cs="Segoe UI"/>
          <w:color w:val="000000"/>
          <w:sz w:val="32"/>
          <w:szCs w:val="32"/>
        </w:rPr>
        <w:t>n’t this simply part of God’s design from the very beginning? To</w:t>
      </w:r>
      <w:r w:rsidR="00465C99" w:rsidRPr="00667094">
        <w:rPr>
          <w:rStyle w:val="woj"/>
          <w:rFonts w:ascii="Trebuchet MS" w:hAnsi="Trebuchet MS" w:cs="Segoe UI"/>
          <w:color w:val="000000"/>
          <w:sz w:val="32"/>
          <w:szCs w:val="32"/>
        </w:rPr>
        <w:t xml:space="preserve"> ultimately</w:t>
      </w:r>
      <w:r w:rsidR="002A2798" w:rsidRPr="00667094">
        <w:rPr>
          <w:rStyle w:val="woj"/>
          <w:rFonts w:ascii="Trebuchet MS" w:hAnsi="Trebuchet MS" w:cs="Segoe UI"/>
          <w:color w:val="000000"/>
          <w:sz w:val="32"/>
          <w:szCs w:val="32"/>
        </w:rPr>
        <w:t xml:space="preserve"> restore the earth, to restore creation? </w:t>
      </w:r>
      <w:r w:rsidR="00FF3ACA" w:rsidRPr="00667094">
        <w:rPr>
          <w:rStyle w:val="woj"/>
          <w:rFonts w:ascii="Trebuchet MS" w:hAnsi="Trebuchet MS" w:cs="Segoe UI"/>
          <w:color w:val="000000"/>
          <w:sz w:val="32"/>
          <w:szCs w:val="32"/>
        </w:rPr>
        <w:t>Why do we continue to pray for this?</w:t>
      </w:r>
    </w:p>
    <w:p w14:paraId="4D5AB2F7" w14:textId="13F2876C" w:rsidR="00607A29" w:rsidRPr="00667094" w:rsidRDefault="00C326BC"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 xml:space="preserve">The </w:t>
      </w:r>
      <w:r w:rsidR="00BC75CE" w:rsidRPr="00667094">
        <w:rPr>
          <w:rStyle w:val="woj"/>
          <w:rFonts w:ascii="Trebuchet MS" w:hAnsi="Trebuchet MS" w:cs="Segoe UI"/>
          <w:color w:val="000000"/>
          <w:sz w:val="32"/>
          <w:szCs w:val="32"/>
        </w:rPr>
        <w:t xml:space="preserve">synoptic </w:t>
      </w:r>
      <w:r w:rsidRPr="00667094">
        <w:rPr>
          <w:rStyle w:val="woj"/>
          <w:rFonts w:ascii="Trebuchet MS" w:hAnsi="Trebuchet MS" w:cs="Segoe UI"/>
          <w:color w:val="000000"/>
          <w:sz w:val="32"/>
          <w:szCs w:val="32"/>
        </w:rPr>
        <w:t xml:space="preserve">gospel writings would lead us to believe that </w:t>
      </w:r>
      <w:r w:rsidR="0084054F" w:rsidRPr="00667094">
        <w:rPr>
          <w:rStyle w:val="woj"/>
          <w:rFonts w:ascii="Trebuchet MS" w:hAnsi="Trebuchet MS" w:cs="Segoe UI"/>
          <w:color w:val="000000"/>
          <w:sz w:val="32"/>
          <w:szCs w:val="32"/>
        </w:rPr>
        <w:t>Jesus spoke about God’s realm con</w:t>
      </w:r>
      <w:r w:rsidRPr="00667094">
        <w:rPr>
          <w:rStyle w:val="woj"/>
          <w:rFonts w:ascii="Trebuchet MS" w:hAnsi="Trebuchet MS" w:cs="Segoe UI"/>
          <w:color w:val="000000"/>
          <w:sz w:val="32"/>
          <w:szCs w:val="32"/>
        </w:rPr>
        <w:t>tinually</w:t>
      </w:r>
      <w:r w:rsidR="00FA6660" w:rsidRPr="00667094">
        <w:rPr>
          <w:rStyle w:val="woj"/>
          <w:rFonts w:ascii="Trebuchet MS" w:hAnsi="Trebuchet MS" w:cs="Segoe UI"/>
          <w:color w:val="000000"/>
          <w:sz w:val="32"/>
          <w:szCs w:val="32"/>
        </w:rPr>
        <w:t xml:space="preserve">, referring to it some 149 times. </w:t>
      </w:r>
      <w:r w:rsidR="00E03B33" w:rsidRPr="00667094">
        <w:rPr>
          <w:rStyle w:val="woj"/>
          <w:rFonts w:ascii="Trebuchet MS" w:hAnsi="Trebuchet MS" w:cs="Segoe UI"/>
          <w:color w:val="000000"/>
          <w:sz w:val="32"/>
          <w:szCs w:val="32"/>
        </w:rPr>
        <w:t>Why wouldn’t he? He must have been a little homesick</w:t>
      </w:r>
      <w:r w:rsidR="00EE5D71" w:rsidRPr="00667094">
        <w:rPr>
          <w:rStyle w:val="woj"/>
          <w:rFonts w:ascii="Trebuchet MS" w:hAnsi="Trebuchet MS" w:cs="Segoe UI"/>
          <w:color w:val="000000"/>
          <w:sz w:val="32"/>
          <w:szCs w:val="32"/>
        </w:rPr>
        <w:t xml:space="preserve"> as he walked this </w:t>
      </w:r>
      <w:proofErr w:type="gramStart"/>
      <w:r w:rsidR="00EE5D71" w:rsidRPr="00667094">
        <w:rPr>
          <w:rStyle w:val="woj"/>
          <w:rFonts w:ascii="Trebuchet MS" w:hAnsi="Trebuchet MS" w:cs="Segoe UI"/>
          <w:color w:val="000000"/>
          <w:sz w:val="32"/>
          <w:szCs w:val="32"/>
        </w:rPr>
        <w:t>sometimes unrecognizable</w:t>
      </w:r>
      <w:proofErr w:type="gramEnd"/>
      <w:r w:rsidR="00EE5D71" w:rsidRPr="00667094">
        <w:rPr>
          <w:rStyle w:val="woj"/>
          <w:rFonts w:ascii="Trebuchet MS" w:hAnsi="Trebuchet MS" w:cs="Segoe UI"/>
          <w:color w:val="000000"/>
          <w:sz w:val="32"/>
          <w:szCs w:val="32"/>
        </w:rPr>
        <w:t xml:space="preserve"> earth. </w:t>
      </w:r>
      <w:r w:rsidR="00BE4AB7" w:rsidRPr="00667094">
        <w:rPr>
          <w:rStyle w:val="woj"/>
          <w:rFonts w:ascii="Trebuchet MS" w:hAnsi="Trebuchet MS" w:cs="Segoe UI"/>
          <w:color w:val="000000"/>
          <w:sz w:val="32"/>
          <w:szCs w:val="32"/>
        </w:rPr>
        <w:t xml:space="preserve">And what do you do when you are missing a place? You talk about it. </w:t>
      </w:r>
      <w:r w:rsidR="00BC75CE" w:rsidRPr="00667094">
        <w:rPr>
          <w:rStyle w:val="woj"/>
          <w:rFonts w:ascii="Trebuchet MS" w:hAnsi="Trebuchet MS" w:cs="Segoe UI"/>
          <w:color w:val="000000"/>
          <w:sz w:val="32"/>
          <w:szCs w:val="32"/>
        </w:rPr>
        <w:t>He described it in parable after parable</w:t>
      </w:r>
      <w:r w:rsidR="0095227D" w:rsidRPr="00667094">
        <w:rPr>
          <w:rStyle w:val="woj"/>
          <w:rFonts w:ascii="Trebuchet MS" w:hAnsi="Trebuchet MS" w:cs="Segoe UI"/>
          <w:color w:val="000000"/>
          <w:sz w:val="32"/>
          <w:szCs w:val="32"/>
        </w:rPr>
        <w:t>. He described it, bu</w:t>
      </w:r>
      <w:r w:rsidR="00BC75CE" w:rsidRPr="00667094">
        <w:rPr>
          <w:rStyle w:val="woj"/>
          <w:rFonts w:ascii="Trebuchet MS" w:hAnsi="Trebuchet MS" w:cs="Segoe UI"/>
          <w:color w:val="000000"/>
          <w:sz w:val="32"/>
          <w:szCs w:val="32"/>
        </w:rPr>
        <w:t>t he never defined it.</w:t>
      </w:r>
      <w:r w:rsidR="00BC75CE" w:rsidRPr="00667094">
        <w:rPr>
          <w:rStyle w:val="EndnoteReference"/>
          <w:rFonts w:ascii="Trebuchet MS" w:hAnsi="Trebuchet MS" w:cs="Segoe UI"/>
          <w:color w:val="000000"/>
          <w:sz w:val="32"/>
          <w:szCs w:val="32"/>
        </w:rPr>
        <w:endnoteReference w:id="1"/>
      </w:r>
      <w:r w:rsidR="0095227D" w:rsidRPr="00667094">
        <w:rPr>
          <w:rStyle w:val="woj"/>
          <w:rFonts w:ascii="Trebuchet MS" w:hAnsi="Trebuchet MS" w:cs="Segoe UI"/>
          <w:color w:val="000000"/>
          <w:sz w:val="32"/>
          <w:szCs w:val="32"/>
        </w:rPr>
        <w:t xml:space="preserve"> </w:t>
      </w:r>
    </w:p>
    <w:p w14:paraId="5A41F3DA" w14:textId="07903451" w:rsidR="0078215A" w:rsidRPr="00667094" w:rsidRDefault="00DC24C5"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Jesus, the master storyteller, kn</w:t>
      </w:r>
      <w:r w:rsidR="00512574" w:rsidRPr="00667094">
        <w:rPr>
          <w:rStyle w:val="woj"/>
          <w:rFonts w:ascii="Trebuchet MS" w:hAnsi="Trebuchet MS" w:cs="Segoe UI"/>
          <w:color w:val="000000"/>
          <w:sz w:val="32"/>
          <w:szCs w:val="32"/>
        </w:rPr>
        <w:t>ew</w:t>
      </w:r>
      <w:r w:rsidRPr="00667094">
        <w:rPr>
          <w:rStyle w:val="woj"/>
          <w:rFonts w:ascii="Trebuchet MS" w:hAnsi="Trebuchet MS" w:cs="Segoe UI"/>
          <w:color w:val="000000"/>
          <w:sz w:val="32"/>
          <w:szCs w:val="32"/>
        </w:rPr>
        <w:t xml:space="preserve"> his audience</w:t>
      </w:r>
      <w:r w:rsidR="00512574" w:rsidRPr="00667094">
        <w:rPr>
          <w:rStyle w:val="woj"/>
          <w:rFonts w:ascii="Trebuchet MS" w:hAnsi="Trebuchet MS" w:cs="Segoe UI"/>
          <w:color w:val="000000"/>
          <w:sz w:val="32"/>
          <w:szCs w:val="32"/>
        </w:rPr>
        <w:t>, “lullin</w:t>
      </w:r>
      <w:r w:rsidR="00161DE8" w:rsidRPr="00667094">
        <w:rPr>
          <w:rStyle w:val="woj"/>
          <w:rFonts w:ascii="Trebuchet MS" w:hAnsi="Trebuchet MS" w:cs="Segoe UI"/>
          <w:color w:val="000000"/>
          <w:sz w:val="32"/>
          <w:szCs w:val="32"/>
        </w:rPr>
        <w:t xml:space="preserve">g </w:t>
      </w:r>
      <w:r w:rsidRPr="00667094">
        <w:rPr>
          <w:rStyle w:val="woj"/>
          <w:rFonts w:ascii="Trebuchet MS" w:hAnsi="Trebuchet MS" w:cs="Segoe UI"/>
          <w:color w:val="000000"/>
          <w:sz w:val="32"/>
          <w:szCs w:val="32"/>
        </w:rPr>
        <w:t xml:space="preserve">listeners into familiarity” </w:t>
      </w:r>
      <w:r w:rsidR="00FB561F" w:rsidRPr="00667094">
        <w:rPr>
          <w:rStyle w:val="woj"/>
          <w:rFonts w:ascii="Trebuchet MS" w:hAnsi="Trebuchet MS" w:cs="Segoe UI"/>
          <w:color w:val="000000"/>
          <w:sz w:val="32"/>
          <w:szCs w:val="32"/>
        </w:rPr>
        <w:t>[with stories of farming, herding, fishing, building, family life] before plunging them into a quirky reality that upsets their expectations in a manner either refreshing or disturbing</w:t>
      </w:r>
      <w:r w:rsidR="00315321" w:rsidRPr="00667094">
        <w:rPr>
          <w:rStyle w:val="woj"/>
          <w:rFonts w:ascii="Trebuchet MS" w:hAnsi="Trebuchet MS" w:cs="Segoe UI"/>
          <w:color w:val="000000"/>
          <w:sz w:val="32"/>
          <w:szCs w:val="32"/>
        </w:rPr>
        <w:t xml:space="preserve">” writes theologian C. Clifton </w:t>
      </w:r>
      <w:r w:rsidR="00315321" w:rsidRPr="00667094">
        <w:rPr>
          <w:rStyle w:val="woj"/>
          <w:rFonts w:ascii="Trebuchet MS" w:hAnsi="Trebuchet MS" w:cs="Segoe UI"/>
          <w:color w:val="000000"/>
          <w:sz w:val="32"/>
          <w:szCs w:val="32"/>
        </w:rPr>
        <w:lastRenderedPageBreak/>
        <w:t>Black.</w:t>
      </w:r>
      <w:r w:rsidR="00FB561F" w:rsidRPr="00667094">
        <w:rPr>
          <w:rStyle w:val="EndnoteReference"/>
          <w:rFonts w:ascii="Trebuchet MS" w:hAnsi="Trebuchet MS" w:cs="Segoe UI"/>
          <w:color w:val="000000"/>
          <w:sz w:val="32"/>
          <w:szCs w:val="32"/>
        </w:rPr>
        <w:endnoteReference w:id="2"/>
      </w:r>
      <w:r w:rsidR="00CF283C" w:rsidRPr="00667094">
        <w:rPr>
          <w:rStyle w:val="woj"/>
          <w:rFonts w:ascii="Trebuchet MS" w:hAnsi="Trebuchet MS" w:cs="Segoe UI"/>
          <w:color w:val="000000"/>
          <w:sz w:val="32"/>
          <w:szCs w:val="32"/>
        </w:rPr>
        <w:t xml:space="preserve"> Parables are our best option for understanding the nature of God’s kin-</w:t>
      </w:r>
      <w:proofErr w:type="spellStart"/>
      <w:r w:rsidR="00CF283C" w:rsidRPr="00667094">
        <w:rPr>
          <w:rStyle w:val="woj"/>
          <w:rFonts w:ascii="Trebuchet MS" w:hAnsi="Trebuchet MS" w:cs="Segoe UI"/>
          <w:color w:val="000000"/>
          <w:sz w:val="32"/>
          <w:szCs w:val="32"/>
        </w:rPr>
        <w:t>dom</w:t>
      </w:r>
      <w:proofErr w:type="spellEnd"/>
      <w:r w:rsidR="00CF283C" w:rsidRPr="00667094">
        <w:rPr>
          <w:rStyle w:val="woj"/>
          <w:rFonts w:ascii="Trebuchet MS" w:hAnsi="Trebuchet MS" w:cs="Segoe UI"/>
          <w:color w:val="000000"/>
          <w:sz w:val="32"/>
          <w:szCs w:val="32"/>
        </w:rPr>
        <w:t xml:space="preserve">, but they confuse as often as they clarify. </w:t>
      </w:r>
    </w:p>
    <w:p w14:paraId="5892F779" w14:textId="1DC2A66D" w:rsidR="00235EBF" w:rsidRPr="00667094" w:rsidRDefault="00835667" w:rsidP="00667094">
      <w:pPr>
        <w:pStyle w:val="top-none"/>
        <w:shd w:val="clear" w:color="auto" w:fill="FFFFFF"/>
        <w:spacing w:before="0" w:beforeAutospacing="0"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Remember the two disciples, James and John, who ask</w:t>
      </w:r>
      <w:r w:rsidR="009240DF" w:rsidRPr="00667094">
        <w:rPr>
          <w:rStyle w:val="woj"/>
          <w:rFonts w:ascii="Trebuchet MS" w:hAnsi="Trebuchet MS" w:cs="Segoe UI"/>
          <w:color w:val="000000"/>
          <w:sz w:val="32"/>
          <w:szCs w:val="32"/>
        </w:rPr>
        <w:t>ed</w:t>
      </w:r>
      <w:r w:rsidRPr="00667094">
        <w:rPr>
          <w:rStyle w:val="woj"/>
          <w:rFonts w:ascii="Trebuchet MS" w:hAnsi="Trebuchet MS" w:cs="Segoe UI"/>
          <w:color w:val="000000"/>
          <w:sz w:val="32"/>
          <w:szCs w:val="32"/>
        </w:rPr>
        <w:t xml:space="preserve"> Jesus </w:t>
      </w:r>
      <w:r w:rsidR="009240DF" w:rsidRPr="00667094">
        <w:rPr>
          <w:rStyle w:val="woj"/>
          <w:rFonts w:ascii="Trebuchet MS" w:hAnsi="Trebuchet MS" w:cs="Segoe UI"/>
          <w:color w:val="000000"/>
          <w:sz w:val="32"/>
          <w:szCs w:val="32"/>
        </w:rPr>
        <w:t>if he would save them the seats on his right and left in</w:t>
      </w:r>
      <w:r w:rsidRPr="00667094">
        <w:rPr>
          <w:rStyle w:val="woj"/>
          <w:rFonts w:ascii="Trebuchet MS" w:hAnsi="Trebuchet MS" w:cs="Segoe UI"/>
          <w:color w:val="000000"/>
          <w:sz w:val="32"/>
          <w:szCs w:val="32"/>
        </w:rPr>
        <w:t xml:space="preserve"> God’s kingdom? </w:t>
      </w:r>
      <w:r w:rsidR="00E46959" w:rsidRPr="00667094">
        <w:rPr>
          <w:rStyle w:val="woj"/>
          <w:rFonts w:ascii="Trebuchet MS" w:hAnsi="Trebuchet MS" w:cs="Segoe UI"/>
          <w:color w:val="000000"/>
          <w:sz w:val="32"/>
          <w:szCs w:val="32"/>
        </w:rPr>
        <w:t xml:space="preserve">And who among us wouldn’t want Jesus to save us a seat </w:t>
      </w:r>
      <w:r w:rsidR="007F66D9" w:rsidRPr="00667094">
        <w:rPr>
          <w:rStyle w:val="woj"/>
          <w:rFonts w:ascii="Trebuchet MS" w:hAnsi="Trebuchet MS" w:cs="Segoe UI"/>
          <w:color w:val="000000"/>
          <w:sz w:val="32"/>
          <w:szCs w:val="32"/>
        </w:rPr>
        <w:t>at the best lunch table ever??</w:t>
      </w:r>
      <w:r w:rsidR="00E46959" w:rsidRPr="00667094">
        <w:rPr>
          <w:rStyle w:val="woj"/>
          <w:rFonts w:ascii="Trebuchet MS" w:hAnsi="Trebuchet MS" w:cs="Segoe UI"/>
          <w:color w:val="000000"/>
          <w:sz w:val="32"/>
          <w:szCs w:val="32"/>
        </w:rPr>
        <w:t xml:space="preserve"> But what they don’t get is that when God’s realm is realized, Jesus won’t be sitting down</w:t>
      </w:r>
      <w:r w:rsidR="00FD0722" w:rsidRPr="00667094">
        <w:rPr>
          <w:rStyle w:val="woj"/>
          <w:rFonts w:ascii="Trebuchet MS" w:hAnsi="Trebuchet MS" w:cs="Segoe UI"/>
          <w:color w:val="000000"/>
          <w:sz w:val="32"/>
          <w:szCs w:val="32"/>
        </w:rPr>
        <w:t xml:space="preserve"> with his feet propped up on pillows. </w:t>
      </w:r>
      <w:r w:rsidR="00E46959" w:rsidRPr="00667094">
        <w:rPr>
          <w:rStyle w:val="woj"/>
          <w:rFonts w:ascii="Trebuchet MS" w:hAnsi="Trebuchet MS" w:cs="Segoe UI"/>
          <w:color w:val="000000"/>
          <w:sz w:val="32"/>
          <w:szCs w:val="32"/>
        </w:rPr>
        <w:t xml:space="preserve">He will be </w:t>
      </w:r>
      <w:r w:rsidR="00CE6887" w:rsidRPr="00667094">
        <w:rPr>
          <w:rStyle w:val="woj"/>
          <w:rFonts w:ascii="Trebuchet MS" w:hAnsi="Trebuchet MS" w:cs="Segoe UI"/>
          <w:color w:val="000000"/>
          <w:sz w:val="32"/>
          <w:szCs w:val="32"/>
        </w:rPr>
        <w:t xml:space="preserve">kneeling to wash </w:t>
      </w:r>
      <w:r w:rsidR="00FB7D2B" w:rsidRPr="00667094">
        <w:rPr>
          <w:rStyle w:val="woj"/>
          <w:rFonts w:ascii="Trebuchet MS" w:hAnsi="Trebuchet MS" w:cs="Segoe UI"/>
          <w:color w:val="000000"/>
          <w:sz w:val="32"/>
          <w:szCs w:val="32"/>
        </w:rPr>
        <w:t>bleeding</w:t>
      </w:r>
      <w:r w:rsidR="00CE6887" w:rsidRPr="00667094">
        <w:rPr>
          <w:rStyle w:val="woj"/>
          <w:rFonts w:ascii="Trebuchet MS" w:hAnsi="Trebuchet MS" w:cs="Segoe UI"/>
          <w:color w:val="000000"/>
          <w:sz w:val="32"/>
          <w:szCs w:val="32"/>
        </w:rPr>
        <w:t xml:space="preserve"> feet</w:t>
      </w:r>
      <w:r w:rsidR="00FB7D2B" w:rsidRPr="00667094">
        <w:rPr>
          <w:rStyle w:val="woj"/>
          <w:rFonts w:ascii="Trebuchet MS" w:hAnsi="Trebuchet MS" w:cs="Segoe UI"/>
          <w:color w:val="000000"/>
          <w:sz w:val="32"/>
          <w:szCs w:val="32"/>
        </w:rPr>
        <w:t xml:space="preserve"> that had been in need of shoes</w:t>
      </w:r>
      <w:r w:rsidR="00CE6887" w:rsidRPr="00667094">
        <w:rPr>
          <w:rStyle w:val="woj"/>
          <w:rFonts w:ascii="Trebuchet MS" w:hAnsi="Trebuchet MS" w:cs="Segoe UI"/>
          <w:color w:val="000000"/>
          <w:sz w:val="32"/>
          <w:szCs w:val="32"/>
        </w:rPr>
        <w:t>. He will be standing to wipe away tears</w:t>
      </w:r>
      <w:r w:rsidR="00FB7D2B" w:rsidRPr="00667094">
        <w:rPr>
          <w:rStyle w:val="woj"/>
          <w:rFonts w:ascii="Trebuchet MS" w:hAnsi="Trebuchet MS" w:cs="Segoe UI"/>
          <w:color w:val="000000"/>
          <w:sz w:val="32"/>
          <w:szCs w:val="32"/>
        </w:rPr>
        <w:t xml:space="preserve"> from a lifetime of grief</w:t>
      </w:r>
      <w:r w:rsidR="00CE6887" w:rsidRPr="00667094">
        <w:rPr>
          <w:rStyle w:val="woj"/>
          <w:rFonts w:ascii="Trebuchet MS" w:hAnsi="Trebuchet MS" w:cs="Segoe UI"/>
          <w:color w:val="000000"/>
          <w:sz w:val="32"/>
          <w:szCs w:val="32"/>
        </w:rPr>
        <w:t xml:space="preserve">. He will be </w:t>
      </w:r>
      <w:r w:rsidR="006F34C4" w:rsidRPr="00667094">
        <w:rPr>
          <w:rStyle w:val="woj"/>
          <w:rFonts w:ascii="Trebuchet MS" w:hAnsi="Trebuchet MS" w:cs="Segoe UI"/>
          <w:color w:val="000000"/>
          <w:sz w:val="32"/>
          <w:szCs w:val="32"/>
        </w:rPr>
        <w:t xml:space="preserve">playing tag with children, allowing himself to be caught every time. And most of all he will be standing to watch the doorway, waiting to welcome </w:t>
      </w:r>
      <w:r w:rsidR="00E46959" w:rsidRPr="00667094">
        <w:rPr>
          <w:rStyle w:val="woj"/>
          <w:rFonts w:ascii="Trebuchet MS" w:hAnsi="Trebuchet MS" w:cs="Segoe UI"/>
          <w:color w:val="000000"/>
          <w:sz w:val="32"/>
          <w:szCs w:val="32"/>
        </w:rPr>
        <w:t>the one who</w:t>
      </w:r>
      <w:r w:rsidR="00075F1C" w:rsidRPr="00667094">
        <w:rPr>
          <w:rStyle w:val="woj"/>
          <w:rFonts w:ascii="Trebuchet MS" w:hAnsi="Trebuchet MS" w:cs="Segoe UI"/>
          <w:color w:val="000000"/>
          <w:sz w:val="32"/>
          <w:szCs w:val="32"/>
        </w:rPr>
        <w:t xml:space="preserve"> is</w:t>
      </w:r>
      <w:r w:rsidR="006F34C4" w:rsidRPr="00667094">
        <w:rPr>
          <w:rStyle w:val="woj"/>
          <w:rFonts w:ascii="Trebuchet MS" w:hAnsi="Trebuchet MS" w:cs="Segoe UI"/>
          <w:color w:val="000000"/>
          <w:sz w:val="32"/>
          <w:szCs w:val="32"/>
        </w:rPr>
        <w:t xml:space="preserve"> so</w:t>
      </w:r>
      <w:r w:rsidR="00075F1C" w:rsidRPr="00667094">
        <w:rPr>
          <w:rStyle w:val="woj"/>
          <w:rFonts w:ascii="Trebuchet MS" w:hAnsi="Trebuchet MS" w:cs="Segoe UI"/>
          <w:color w:val="000000"/>
          <w:sz w:val="32"/>
          <w:szCs w:val="32"/>
        </w:rPr>
        <w:t xml:space="preserve"> surprised to be there.</w:t>
      </w:r>
      <w:r w:rsidR="00F93994" w:rsidRPr="00667094">
        <w:rPr>
          <w:rStyle w:val="woj"/>
          <w:rFonts w:ascii="Trebuchet MS" w:hAnsi="Trebuchet MS" w:cs="Segoe UI"/>
          <w:color w:val="000000"/>
          <w:sz w:val="32"/>
          <w:szCs w:val="32"/>
        </w:rPr>
        <w:t xml:space="preserve"> And when all of that is done, h</w:t>
      </w:r>
      <w:r w:rsidR="00075F1C" w:rsidRPr="00667094">
        <w:rPr>
          <w:rStyle w:val="woj"/>
          <w:rFonts w:ascii="Trebuchet MS" w:hAnsi="Trebuchet MS" w:cs="Segoe UI"/>
          <w:color w:val="000000"/>
          <w:sz w:val="32"/>
          <w:szCs w:val="32"/>
        </w:rPr>
        <w:t xml:space="preserve">e will be </w:t>
      </w:r>
      <w:r w:rsidR="00F93994" w:rsidRPr="00667094">
        <w:rPr>
          <w:rStyle w:val="woj"/>
          <w:rFonts w:ascii="Trebuchet MS" w:hAnsi="Trebuchet MS" w:cs="Segoe UI"/>
          <w:color w:val="000000"/>
          <w:sz w:val="32"/>
          <w:szCs w:val="32"/>
        </w:rPr>
        <w:t xml:space="preserve">moving amongst us all, </w:t>
      </w:r>
      <w:r w:rsidR="00075F1C" w:rsidRPr="00667094">
        <w:rPr>
          <w:rStyle w:val="woj"/>
          <w:rFonts w:ascii="Trebuchet MS" w:hAnsi="Trebuchet MS" w:cs="Segoe UI"/>
          <w:color w:val="000000"/>
          <w:sz w:val="32"/>
          <w:szCs w:val="32"/>
        </w:rPr>
        <w:t xml:space="preserve">serving the cup of life and the bread of heaven to all </w:t>
      </w:r>
      <w:r w:rsidR="00F93994" w:rsidRPr="00667094">
        <w:rPr>
          <w:rStyle w:val="woj"/>
          <w:rFonts w:ascii="Trebuchet MS" w:hAnsi="Trebuchet MS" w:cs="Segoe UI"/>
          <w:color w:val="000000"/>
          <w:sz w:val="32"/>
          <w:szCs w:val="32"/>
        </w:rPr>
        <w:t xml:space="preserve">of us </w:t>
      </w:r>
      <w:r w:rsidR="00075F1C" w:rsidRPr="00667094">
        <w:rPr>
          <w:rStyle w:val="woj"/>
          <w:rFonts w:ascii="Trebuchet MS" w:hAnsi="Trebuchet MS" w:cs="Segoe UI"/>
          <w:color w:val="000000"/>
          <w:sz w:val="32"/>
          <w:szCs w:val="32"/>
        </w:rPr>
        <w:t xml:space="preserve">who have been hungering and thirsting. </w:t>
      </w:r>
      <w:r w:rsidR="004A7E78" w:rsidRPr="00667094">
        <w:rPr>
          <w:rStyle w:val="woj"/>
          <w:rFonts w:ascii="Trebuchet MS" w:hAnsi="Trebuchet MS" w:cs="Segoe UI"/>
          <w:color w:val="000000"/>
          <w:sz w:val="32"/>
          <w:szCs w:val="32"/>
        </w:rPr>
        <w:t xml:space="preserve">He won’t be sitting down. </w:t>
      </w:r>
      <w:proofErr w:type="gramStart"/>
      <w:r w:rsidR="00975384" w:rsidRPr="00667094">
        <w:rPr>
          <w:rStyle w:val="woj"/>
          <w:rFonts w:ascii="Trebuchet MS" w:hAnsi="Trebuchet MS" w:cs="Segoe UI"/>
          <w:color w:val="000000"/>
          <w:sz w:val="32"/>
          <w:szCs w:val="32"/>
        </w:rPr>
        <w:t>So</w:t>
      </w:r>
      <w:proofErr w:type="gramEnd"/>
      <w:r w:rsidR="00975384" w:rsidRPr="00667094">
        <w:rPr>
          <w:rStyle w:val="woj"/>
          <w:rFonts w:ascii="Trebuchet MS" w:hAnsi="Trebuchet MS" w:cs="Segoe UI"/>
          <w:color w:val="000000"/>
          <w:sz w:val="32"/>
          <w:szCs w:val="32"/>
        </w:rPr>
        <w:t xml:space="preserve"> at best there could only have ever been an empty seat between the brothers. </w:t>
      </w:r>
    </w:p>
    <w:p w14:paraId="04ACF65A" w14:textId="5FE9B013" w:rsidR="002F13D6" w:rsidRPr="00667094" w:rsidRDefault="00C5033C" w:rsidP="00667094">
      <w:pPr>
        <w:pStyle w:val="top-none"/>
        <w:shd w:val="clear" w:color="auto" w:fill="FFFFFF"/>
        <w:spacing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Had James and John been paying attention? They were walking with a</w:t>
      </w:r>
      <w:r w:rsidR="0062411F" w:rsidRPr="00667094">
        <w:rPr>
          <w:rStyle w:val="woj"/>
          <w:rFonts w:ascii="Trebuchet MS" w:hAnsi="Trebuchet MS" w:cs="Segoe UI"/>
          <w:color w:val="000000"/>
          <w:sz w:val="32"/>
          <w:szCs w:val="32"/>
        </w:rPr>
        <w:t xml:space="preserve"> laborer who owned no land, who had no assurance of when he would find his next meal. </w:t>
      </w:r>
      <w:r w:rsidR="00310245" w:rsidRPr="00667094">
        <w:rPr>
          <w:rStyle w:val="woj"/>
          <w:rFonts w:ascii="Trebuchet MS" w:hAnsi="Trebuchet MS" w:cs="Segoe UI"/>
          <w:color w:val="000000"/>
          <w:sz w:val="32"/>
          <w:szCs w:val="32"/>
        </w:rPr>
        <w:t>One who was d</w:t>
      </w:r>
      <w:r w:rsidR="0062411F" w:rsidRPr="00667094">
        <w:rPr>
          <w:rStyle w:val="woj"/>
          <w:rFonts w:ascii="Trebuchet MS" w:hAnsi="Trebuchet MS" w:cs="Segoe UI"/>
          <w:color w:val="000000"/>
          <w:sz w:val="32"/>
          <w:szCs w:val="32"/>
        </w:rPr>
        <w:t xml:space="preserve">ependent upon the compassion of others. Subject to on-going ridicule. God could have chosen anything, but God chose this way of being in the world. This is the one who invites us to participate in God’s realm. </w:t>
      </w:r>
      <w:r w:rsidR="00310245" w:rsidRPr="00667094">
        <w:rPr>
          <w:rStyle w:val="woj"/>
          <w:rFonts w:ascii="Trebuchet MS" w:hAnsi="Trebuchet MS" w:cs="Segoe UI"/>
          <w:color w:val="000000"/>
          <w:sz w:val="32"/>
          <w:szCs w:val="32"/>
        </w:rPr>
        <w:t xml:space="preserve">Are we brave enough to do this work? </w:t>
      </w:r>
      <w:r w:rsidR="002569E5" w:rsidRPr="00667094">
        <w:rPr>
          <w:rStyle w:val="woj"/>
          <w:rFonts w:ascii="Trebuchet MS" w:hAnsi="Trebuchet MS" w:cs="Segoe UI"/>
          <w:color w:val="000000"/>
          <w:sz w:val="32"/>
          <w:szCs w:val="32"/>
        </w:rPr>
        <w:t>This is a “risky, crazy prayer,” writes N.T. Wright</w:t>
      </w:r>
      <w:r w:rsidR="002F13D6" w:rsidRPr="00667094">
        <w:rPr>
          <w:rStyle w:val="woj"/>
          <w:rFonts w:ascii="Trebuchet MS" w:hAnsi="Trebuchet MS" w:cs="Segoe UI"/>
          <w:color w:val="000000"/>
          <w:sz w:val="32"/>
          <w:szCs w:val="32"/>
        </w:rPr>
        <w:t xml:space="preserve">. </w:t>
      </w:r>
      <w:r w:rsidR="00C9080C" w:rsidRPr="00667094">
        <w:rPr>
          <w:rStyle w:val="woj"/>
          <w:rFonts w:ascii="Trebuchet MS" w:hAnsi="Trebuchet MS" w:cs="Segoe UI"/>
          <w:color w:val="000000"/>
          <w:sz w:val="32"/>
          <w:szCs w:val="32"/>
        </w:rPr>
        <w:t>The “</w:t>
      </w:r>
      <w:r w:rsidR="002F13D6" w:rsidRPr="00667094">
        <w:rPr>
          <w:rStyle w:val="woj"/>
          <w:rFonts w:ascii="Trebuchet MS" w:hAnsi="Trebuchet MS" w:cs="Segoe UI"/>
          <w:color w:val="000000"/>
          <w:sz w:val="32"/>
          <w:szCs w:val="32"/>
        </w:rPr>
        <w:t>prayer of submission and commission, or, if you like, the prayer of subversion and conversion</w:t>
      </w:r>
      <w:r w:rsidR="00C9080C" w:rsidRPr="00667094">
        <w:rPr>
          <w:rStyle w:val="woj"/>
          <w:rFonts w:ascii="Trebuchet MS" w:hAnsi="Trebuchet MS" w:cs="Segoe UI"/>
          <w:color w:val="000000"/>
          <w:sz w:val="32"/>
          <w:szCs w:val="32"/>
        </w:rPr>
        <w:t>.”</w:t>
      </w:r>
      <w:r w:rsidR="00C9080C" w:rsidRPr="00667094">
        <w:rPr>
          <w:rStyle w:val="EndnoteReference"/>
          <w:rFonts w:ascii="Trebuchet MS" w:hAnsi="Trebuchet MS" w:cs="Segoe UI"/>
          <w:color w:val="000000"/>
          <w:sz w:val="32"/>
          <w:szCs w:val="32"/>
        </w:rPr>
        <w:endnoteReference w:id="3"/>
      </w:r>
    </w:p>
    <w:p w14:paraId="2314B780" w14:textId="3F8FE949" w:rsidR="00054582" w:rsidRPr="00667094" w:rsidRDefault="00215D51" w:rsidP="00667094">
      <w:pPr>
        <w:pStyle w:val="top-none"/>
        <w:shd w:val="clear" w:color="auto" w:fill="FFFFFF"/>
        <w:spacing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t xml:space="preserve">A radical prayer, a revolutionary prayer. It’s not how we usually think of the Lord’s Prayer, but </w:t>
      </w:r>
      <w:r w:rsidR="008C4812" w:rsidRPr="00667094">
        <w:rPr>
          <w:rStyle w:val="woj"/>
          <w:rFonts w:ascii="Trebuchet MS" w:hAnsi="Trebuchet MS" w:cs="Segoe UI"/>
          <w:color w:val="000000"/>
          <w:sz w:val="32"/>
          <w:szCs w:val="32"/>
        </w:rPr>
        <w:t>that’s exactly what it is</w:t>
      </w:r>
      <w:r w:rsidR="00945CFA" w:rsidRPr="00667094">
        <w:rPr>
          <w:rStyle w:val="woj"/>
          <w:rFonts w:ascii="Trebuchet MS" w:hAnsi="Trebuchet MS" w:cs="Segoe UI"/>
          <w:color w:val="000000"/>
          <w:sz w:val="32"/>
          <w:szCs w:val="32"/>
        </w:rPr>
        <w:t xml:space="preserve">, and it calls us to live God’s dream with </w:t>
      </w:r>
      <w:r w:rsidR="00C8725E" w:rsidRPr="00667094">
        <w:rPr>
          <w:rStyle w:val="woj"/>
          <w:rFonts w:ascii="Trebuchet MS" w:hAnsi="Trebuchet MS" w:cs="Segoe UI"/>
          <w:color w:val="000000"/>
          <w:sz w:val="32"/>
          <w:szCs w:val="32"/>
        </w:rPr>
        <w:t xml:space="preserve">both </w:t>
      </w:r>
      <w:r w:rsidR="00945CFA" w:rsidRPr="00667094">
        <w:rPr>
          <w:rStyle w:val="woj"/>
          <w:rFonts w:ascii="Trebuchet MS" w:hAnsi="Trebuchet MS" w:cs="Segoe UI"/>
          <w:color w:val="000000"/>
          <w:sz w:val="32"/>
          <w:szCs w:val="32"/>
        </w:rPr>
        <w:t xml:space="preserve">boldness </w:t>
      </w:r>
      <w:r w:rsidR="00FD1530" w:rsidRPr="00667094">
        <w:rPr>
          <w:rStyle w:val="woj"/>
          <w:rFonts w:ascii="Trebuchet MS" w:hAnsi="Trebuchet MS" w:cs="Segoe UI"/>
          <w:color w:val="000000"/>
          <w:sz w:val="32"/>
          <w:szCs w:val="32"/>
        </w:rPr>
        <w:t>and gentleness</w:t>
      </w:r>
      <w:r w:rsidR="00945CFA" w:rsidRPr="00667094">
        <w:rPr>
          <w:rStyle w:val="woj"/>
          <w:rFonts w:ascii="Trebuchet MS" w:hAnsi="Trebuchet MS" w:cs="Segoe UI"/>
          <w:color w:val="000000"/>
          <w:sz w:val="32"/>
          <w:szCs w:val="32"/>
        </w:rPr>
        <w:t xml:space="preserve">…as demonstrated by a young person of our community this past week. </w:t>
      </w:r>
    </w:p>
    <w:p w14:paraId="0494ABE0" w14:textId="6F73312E" w:rsidR="00945CFA" w:rsidRPr="00667094" w:rsidRDefault="00945CFA" w:rsidP="00667094">
      <w:pPr>
        <w:pStyle w:val="top-none"/>
        <w:shd w:val="clear" w:color="auto" w:fill="FFFFFF"/>
        <w:spacing w:line="276" w:lineRule="auto"/>
        <w:rPr>
          <w:rStyle w:val="woj"/>
          <w:rFonts w:ascii="Trebuchet MS" w:hAnsi="Trebuchet MS" w:cs="Segoe UI"/>
          <w:color w:val="000000"/>
          <w:sz w:val="32"/>
          <w:szCs w:val="32"/>
        </w:rPr>
      </w:pPr>
      <w:r w:rsidRPr="00667094">
        <w:rPr>
          <w:rStyle w:val="woj"/>
          <w:rFonts w:ascii="Trebuchet MS" w:hAnsi="Trebuchet MS" w:cs="Segoe UI"/>
          <w:color w:val="000000"/>
          <w:sz w:val="32"/>
          <w:szCs w:val="32"/>
        </w:rPr>
        <w:lastRenderedPageBreak/>
        <w:t>I received this message from a parent, and share this with the youth’s permission.</w:t>
      </w:r>
    </w:p>
    <w:p w14:paraId="31329D4F" w14:textId="228D756B" w:rsidR="00945CFA" w:rsidRPr="00667094" w:rsidRDefault="005B51DA" w:rsidP="00667094">
      <w:pPr>
        <w:spacing w:line="276" w:lineRule="auto"/>
        <w:rPr>
          <w:rFonts w:ascii="Trebuchet MS" w:hAnsi="Trebuchet MS"/>
          <w:sz w:val="32"/>
          <w:szCs w:val="32"/>
        </w:rPr>
      </w:pPr>
      <w:r w:rsidRPr="00667094">
        <w:rPr>
          <w:rFonts w:ascii="Trebuchet MS" w:hAnsi="Trebuchet MS"/>
          <w:sz w:val="32"/>
          <w:szCs w:val="32"/>
        </w:rPr>
        <w:t xml:space="preserve">This summer </w:t>
      </w:r>
      <w:r w:rsidR="00151CEF" w:rsidRPr="00667094">
        <w:rPr>
          <w:rFonts w:ascii="Trebuchet MS" w:hAnsi="Trebuchet MS"/>
          <w:sz w:val="32"/>
          <w:szCs w:val="32"/>
        </w:rPr>
        <w:t>“J</w:t>
      </w:r>
      <w:r w:rsidR="00624401" w:rsidRPr="00667094">
        <w:rPr>
          <w:rFonts w:ascii="Trebuchet MS" w:hAnsi="Trebuchet MS"/>
          <w:sz w:val="32"/>
          <w:szCs w:val="32"/>
        </w:rPr>
        <w:t>ay</w:t>
      </w:r>
      <w:r w:rsidR="00151CEF" w:rsidRPr="00667094">
        <w:rPr>
          <w:rFonts w:ascii="Trebuchet MS" w:hAnsi="Trebuchet MS"/>
          <w:sz w:val="32"/>
          <w:szCs w:val="32"/>
        </w:rPr>
        <w:t>”</w:t>
      </w:r>
      <w:r w:rsidRPr="00667094">
        <w:rPr>
          <w:rFonts w:ascii="Trebuchet MS" w:hAnsi="Trebuchet MS"/>
          <w:sz w:val="32"/>
          <w:szCs w:val="32"/>
        </w:rPr>
        <w:t xml:space="preserve"> was on the </w:t>
      </w:r>
      <w:proofErr w:type="spellStart"/>
      <w:r w:rsidRPr="00667094">
        <w:rPr>
          <w:rFonts w:ascii="Trebuchet MS" w:hAnsi="Trebuchet MS"/>
          <w:sz w:val="32"/>
          <w:szCs w:val="32"/>
        </w:rPr>
        <w:t>wibit</w:t>
      </w:r>
      <w:proofErr w:type="spellEnd"/>
      <w:r w:rsidRPr="00667094">
        <w:rPr>
          <w:rFonts w:ascii="Trebuchet MS" w:hAnsi="Trebuchet MS"/>
          <w:sz w:val="32"/>
          <w:szCs w:val="32"/>
        </w:rPr>
        <w:t xml:space="preserve"> (inflatable pool trampoline) with some kids who had been to a </w:t>
      </w:r>
      <w:r w:rsidR="007F081D" w:rsidRPr="00667094">
        <w:rPr>
          <w:rFonts w:ascii="Trebuchet MS" w:hAnsi="Trebuchet MS"/>
          <w:sz w:val="32"/>
          <w:szCs w:val="32"/>
        </w:rPr>
        <w:t xml:space="preserve">vacation Bible school </w:t>
      </w:r>
      <w:r w:rsidRPr="00667094">
        <w:rPr>
          <w:rFonts w:ascii="Trebuchet MS" w:hAnsi="Trebuchet MS"/>
          <w:sz w:val="32"/>
          <w:szCs w:val="32"/>
        </w:rPr>
        <w:t xml:space="preserve">earlier that day. These kids were having a great time going through all the people who were going to hell for all sorts of infractions (being Muslim or gay were on their lists.) </w:t>
      </w:r>
      <w:r w:rsidR="00151CEF" w:rsidRPr="00667094">
        <w:rPr>
          <w:rFonts w:ascii="Trebuchet MS" w:hAnsi="Trebuchet MS"/>
          <w:sz w:val="32"/>
          <w:szCs w:val="32"/>
        </w:rPr>
        <w:t>“J</w:t>
      </w:r>
      <w:r w:rsidR="00C72A80" w:rsidRPr="00667094">
        <w:rPr>
          <w:rFonts w:ascii="Trebuchet MS" w:hAnsi="Trebuchet MS"/>
          <w:sz w:val="32"/>
          <w:szCs w:val="32"/>
        </w:rPr>
        <w:t>ay</w:t>
      </w:r>
      <w:r w:rsidR="00151CEF" w:rsidRPr="00667094">
        <w:rPr>
          <w:rFonts w:ascii="Trebuchet MS" w:hAnsi="Trebuchet MS"/>
          <w:sz w:val="32"/>
          <w:szCs w:val="32"/>
        </w:rPr>
        <w:t>”</w:t>
      </w:r>
      <w:r w:rsidRPr="00667094">
        <w:rPr>
          <w:rFonts w:ascii="Trebuchet MS" w:hAnsi="Trebuchet MS"/>
          <w:sz w:val="32"/>
          <w:szCs w:val="32"/>
        </w:rPr>
        <w:t xml:space="preserve"> said to them “I think you’ve misunderstood God’s Grace.” Like that was it, just this even keeled observation. Later </w:t>
      </w:r>
      <w:r w:rsidR="00C72A80" w:rsidRPr="00667094">
        <w:rPr>
          <w:rFonts w:ascii="Trebuchet MS" w:hAnsi="Trebuchet MS"/>
          <w:sz w:val="32"/>
          <w:szCs w:val="32"/>
        </w:rPr>
        <w:t>“Jay”</w:t>
      </w:r>
      <w:r w:rsidRPr="00667094">
        <w:rPr>
          <w:rFonts w:ascii="Trebuchet MS" w:hAnsi="Trebuchet MS"/>
          <w:sz w:val="32"/>
          <w:szCs w:val="32"/>
        </w:rPr>
        <w:t xml:space="preserve"> said to them “Heaven is a more inclusive place than you are describing.”</w:t>
      </w:r>
    </w:p>
    <w:p w14:paraId="2B76BC11" w14:textId="115E6D51" w:rsidR="00141B87" w:rsidRPr="00667094" w:rsidRDefault="00141B87" w:rsidP="00667094">
      <w:pPr>
        <w:spacing w:line="276" w:lineRule="auto"/>
        <w:rPr>
          <w:rFonts w:ascii="Trebuchet MS" w:hAnsi="Trebuchet MS"/>
          <w:sz w:val="32"/>
          <w:szCs w:val="32"/>
        </w:rPr>
      </w:pPr>
      <w:r w:rsidRPr="00667094">
        <w:rPr>
          <w:rFonts w:ascii="Trebuchet MS" w:hAnsi="Trebuchet MS"/>
          <w:sz w:val="32"/>
          <w:szCs w:val="32"/>
        </w:rPr>
        <w:t xml:space="preserve">And as the parent added, there was no reverse bullying, simply the invitation </w:t>
      </w:r>
      <w:r w:rsidR="007031C8" w:rsidRPr="00667094">
        <w:rPr>
          <w:rFonts w:ascii="Trebuchet MS" w:hAnsi="Trebuchet MS"/>
          <w:sz w:val="32"/>
          <w:szCs w:val="32"/>
        </w:rPr>
        <w:t>to another way of understanding God’s home.</w:t>
      </w:r>
      <w:r w:rsidR="00A17DB7" w:rsidRPr="00667094">
        <w:rPr>
          <w:rFonts w:ascii="Trebuchet MS" w:hAnsi="Trebuchet MS"/>
          <w:sz w:val="32"/>
          <w:szCs w:val="32"/>
        </w:rPr>
        <w:t xml:space="preserve"> </w:t>
      </w:r>
      <w:r w:rsidR="0095701F" w:rsidRPr="00667094">
        <w:rPr>
          <w:rFonts w:ascii="Trebuchet MS" w:hAnsi="Trebuchet MS"/>
          <w:sz w:val="32"/>
          <w:szCs w:val="32"/>
        </w:rPr>
        <w:t xml:space="preserve">“Bring in your kingdom, so your will is done on earth as in heaven.” </w:t>
      </w:r>
      <w:r w:rsidR="00F6763C" w:rsidRPr="00667094">
        <w:rPr>
          <w:rFonts w:ascii="Trebuchet MS" w:hAnsi="Trebuchet MS"/>
          <w:sz w:val="32"/>
          <w:szCs w:val="32"/>
        </w:rPr>
        <w:t>Let us walk in this way, scattering the seeds of subversion</w:t>
      </w:r>
      <w:r w:rsidR="009A3A11" w:rsidRPr="00667094">
        <w:rPr>
          <w:rFonts w:ascii="Trebuchet MS" w:hAnsi="Trebuchet MS"/>
          <w:sz w:val="32"/>
          <w:szCs w:val="32"/>
        </w:rPr>
        <w:t>. Scattering them within the earth of our own bodies, in the earth around us</w:t>
      </w:r>
      <w:r w:rsidR="00D86D22" w:rsidRPr="00667094">
        <w:rPr>
          <w:rFonts w:ascii="Trebuchet MS" w:hAnsi="Trebuchet MS"/>
          <w:sz w:val="32"/>
          <w:szCs w:val="32"/>
        </w:rPr>
        <w:t xml:space="preserve"> that God’s kin-</w:t>
      </w:r>
      <w:proofErr w:type="spellStart"/>
      <w:r w:rsidR="00D86D22" w:rsidRPr="00667094">
        <w:rPr>
          <w:rFonts w:ascii="Trebuchet MS" w:hAnsi="Trebuchet MS"/>
          <w:sz w:val="32"/>
          <w:szCs w:val="32"/>
        </w:rPr>
        <w:t>dom</w:t>
      </w:r>
      <w:proofErr w:type="spellEnd"/>
      <w:r w:rsidR="00D86D22" w:rsidRPr="00667094">
        <w:rPr>
          <w:rFonts w:ascii="Trebuchet MS" w:hAnsi="Trebuchet MS"/>
          <w:sz w:val="32"/>
          <w:szCs w:val="32"/>
        </w:rPr>
        <w:t xml:space="preserve"> may be known within us and among us. </w:t>
      </w:r>
      <w:r w:rsidR="009A3A11" w:rsidRPr="00667094">
        <w:rPr>
          <w:rFonts w:ascii="Trebuchet MS" w:hAnsi="Trebuchet MS"/>
          <w:sz w:val="32"/>
          <w:szCs w:val="32"/>
        </w:rPr>
        <w:t xml:space="preserve">May it be so, servant God. May it be so. Amen. </w:t>
      </w:r>
    </w:p>
    <w:p w14:paraId="7A737AE9" w14:textId="77777777" w:rsidR="002F13D6" w:rsidRPr="00667094" w:rsidRDefault="002F13D6" w:rsidP="00667094">
      <w:pPr>
        <w:pStyle w:val="top-none"/>
        <w:shd w:val="clear" w:color="auto" w:fill="FFFFFF"/>
        <w:spacing w:line="276" w:lineRule="auto"/>
        <w:rPr>
          <w:rStyle w:val="woj"/>
          <w:rFonts w:ascii="Trebuchet MS" w:hAnsi="Trebuchet MS" w:cs="Segoe UI"/>
          <w:color w:val="000000"/>
          <w:sz w:val="32"/>
          <w:szCs w:val="32"/>
        </w:rPr>
      </w:pPr>
    </w:p>
    <w:p w14:paraId="47BC0B95" w14:textId="00237517" w:rsidR="00202738" w:rsidRPr="00667094" w:rsidRDefault="00202738" w:rsidP="00667094">
      <w:pPr>
        <w:pStyle w:val="top-none"/>
        <w:shd w:val="clear" w:color="auto" w:fill="FFFFFF"/>
        <w:spacing w:before="0" w:beforeAutospacing="0" w:line="276" w:lineRule="auto"/>
        <w:rPr>
          <w:rStyle w:val="woj"/>
          <w:rFonts w:ascii="Trebuchet MS" w:hAnsi="Trebuchet MS" w:cs="Segoe UI"/>
          <w:color w:val="000000"/>
          <w:sz w:val="32"/>
          <w:szCs w:val="32"/>
        </w:rPr>
      </w:pPr>
    </w:p>
    <w:p w14:paraId="0671E568" w14:textId="77777777" w:rsidR="005426F1" w:rsidRPr="00667094" w:rsidRDefault="005426F1" w:rsidP="00667094">
      <w:pPr>
        <w:pStyle w:val="top-none"/>
        <w:shd w:val="clear" w:color="auto" w:fill="FFFFFF"/>
        <w:spacing w:before="0" w:beforeAutospacing="0" w:line="276" w:lineRule="auto"/>
        <w:rPr>
          <w:rStyle w:val="woj"/>
          <w:rFonts w:ascii="Trebuchet MS" w:hAnsi="Trebuchet MS" w:cs="Segoe UI"/>
          <w:color w:val="000000"/>
          <w:sz w:val="32"/>
          <w:szCs w:val="32"/>
        </w:rPr>
      </w:pPr>
    </w:p>
    <w:p w14:paraId="36F2EAC8" w14:textId="77777777" w:rsidR="00D31160" w:rsidRPr="00667094" w:rsidRDefault="00D31160" w:rsidP="00667094">
      <w:pPr>
        <w:pStyle w:val="top-none"/>
        <w:shd w:val="clear" w:color="auto" w:fill="FFFFFF"/>
        <w:spacing w:before="0" w:beforeAutospacing="0" w:line="276" w:lineRule="auto"/>
        <w:rPr>
          <w:rFonts w:ascii="Segoe UI" w:hAnsi="Segoe UI" w:cs="Segoe UI"/>
          <w:color w:val="000000"/>
          <w:sz w:val="32"/>
          <w:szCs w:val="32"/>
        </w:rPr>
      </w:pPr>
    </w:p>
    <w:sectPr w:rsidR="00D31160" w:rsidRPr="00667094" w:rsidSect="0066709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469F" w14:textId="77777777" w:rsidR="001B4F17" w:rsidRDefault="001B4F17" w:rsidP="00832863">
      <w:pPr>
        <w:spacing w:after="0" w:line="240" w:lineRule="auto"/>
      </w:pPr>
      <w:r>
        <w:separator/>
      </w:r>
    </w:p>
  </w:endnote>
  <w:endnote w:type="continuationSeparator" w:id="0">
    <w:p w14:paraId="1520C644" w14:textId="77777777" w:rsidR="001B4F17" w:rsidRDefault="001B4F17" w:rsidP="00832863">
      <w:pPr>
        <w:spacing w:after="0" w:line="240" w:lineRule="auto"/>
      </w:pPr>
      <w:r>
        <w:continuationSeparator/>
      </w:r>
    </w:p>
  </w:endnote>
  <w:endnote w:id="1">
    <w:p w14:paraId="25E4BCE2" w14:textId="5430855A" w:rsidR="00BC75CE" w:rsidRDefault="00BC75CE">
      <w:pPr>
        <w:pStyle w:val="EndnoteText"/>
      </w:pPr>
      <w:r>
        <w:rPr>
          <w:rStyle w:val="EndnoteReference"/>
        </w:rPr>
        <w:endnoteRef/>
      </w:r>
      <w:r>
        <w:t xml:space="preserve"> Black, C. Clifton, </w:t>
      </w:r>
      <w:r w:rsidR="00516FDF">
        <w:t xml:space="preserve">Interpretation: The Lord’s Prayer. Westminster John Knox Press, Louisville, Ky, </w:t>
      </w:r>
      <w:r w:rsidR="000C78A8">
        <w:t xml:space="preserve">2018, </w:t>
      </w:r>
      <w:r w:rsidR="00516FDF">
        <w:t>p. 10</w:t>
      </w:r>
      <w:r w:rsidR="005426F1">
        <w:t>8</w:t>
      </w:r>
      <w:r w:rsidR="00516FDF">
        <w:t xml:space="preserve">. </w:t>
      </w:r>
    </w:p>
  </w:endnote>
  <w:endnote w:id="2">
    <w:p w14:paraId="71EFEC1B" w14:textId="6C6BED6E" w:rsidR="00FB561F" w:rsidRDefault="00FB561F">
      <w:pPr>
        <w:pStyle w:val="EndnoteText"/>
      </w:pPr>
      <w:r>
        <w:rPr>
          <w:rStyle w:val="EndnoteReference"/>
        </w:rPr>
        <w:endnoteRef/>
      </w:r>
      <w:r>
        <w:t xml:space="preserve"> Ibid, p. 127</w:t>
      </w:r>
    </w:p>
  </w:endnote>
  <w:endnote w:id="3">
    <w:p w14:paraId="7806A5B6" w14:textId="50441BC2" w:rsidR="00C9080C" w:rsidRPr="00C9080C" w:rsidRDefault="00C9080C" w:rsidP="00C9080C">
      <w:pPr>
        <w:pStyle w:val="top-none"/>
        <w:shd w:val="clear" w:color="auto" w:fill="FFFFFF"/>
        <w:spacing w:before="0" w:beforeAutospacing="0"/>
        <w:rPr>
          <w:rStyle w:val="woj"/>
          <w:rFonts w:ascii="Trebuchet MS" w:hAnsi="Trebuchet MS" w:cs="Segoe UI"/>
          <w:color w:val="000000"/>
          <w:sz w:val="20"/>
          <w:szCs w:val="20"/>
        </w:rPr>
      </w:pPr>
      <w:r>
        <w:rPr>
          <w:rStyle w:val="EndnoteReference"/>
        </w:rPr>
        <w:endnoteRef/>
      </w:r>
      <w:r>
        <w:t xml:space="preserve"> </w:t>
      </w:r>
      <w:r w:rsidRPr="00C9080C">
        <w:rPr>
          <w:rStyle w:val="woj"/>
          <w:rFonts w:asciiTheme="minorHAnsi" w:hAnsiTheme="minorHAnsi" w:cstheme="minorHAnsi"/>
          <w:color w:val="000000"/>
          <w:sz w:val="20"/>
          <w:szCs w:val="20"/>
        </w:rPr>
        <w:t>Wright, N. T.</w:t>
      </w:r>
      <w:r w:rsidR="00054582">
        <w:rPr>
          <w:rStyle w:val="woj"/>
          <w:rFonts w:asciiTheme="minorHAnsi" w:hAnsiTheme="minorHAnsi" w:cstheme="minorHAnsi"/>
          <w:color w:val="000000"/>
          <w:sz w:val="20"/>
          <w:szCs w:val="20"/>
        </w:rPr>
        <w:t xml:space="preserve"> </w:t>
      </w:r>
      <w:r w:rsidRPr="00C9080C">
        <w:rPr>
          <w:rStyle w:val="woj"/>
          <w:rFonts w:asciiTheme="minorHAnsi" w:hAnsiTheme="minorHAnsi" w:cstheme="minorHAnsi"/>
          <w:color w:val="000000"/>
          <w:sz w:val="20"/>
          <w:szCs w:val="20"/>
        </w:rPr>
        <w:t xml:space="preserve">The Lord and His Prayer (p. 20). Wm. B. Eerdmans Publishing </w:t>
      </w:r>
      <w:proofErr w:type="gramStart"/>
      <w:r w:rsidRPr="00C9080C">
        <w:rPr>
          <w:rStyle w:val="woj"/>
          <w:rFonts w:asciiTheme="minorHAnsi" w:hAnsiTheme="minorHAnsi" w:cstheme="minorHAnsi"/>
          <w:color w:val="000000"/>
          <w:sz w:val="20"/>
          <w:szCs w:val="20"/>
        </w:rPr>
        <w:t>Co..</w:t>
      </w:r>
      <w:proofErr w:type="gramEnd"/>
      <w:r w:rsidRPr="00C9080C">
        <w:rPr>
          <w:rStyle w:val="woj"/>
          <w:rFonts w:asciiTheme="minorHAnsi" w:hAnsiTheme="minorHAnsi" w:cstheme="minorHAnsi"/>
          <w:color w:val="000000"/>
          <w:sz w:val="20"/>
          <w:szCs w:val="20"/>
        </w:rPr>
        <w:t xml:space="preserve"> Kindle Edition.</w:t>
      </w:r>
    </w:p>
    <w:p w14:paraId="27CA6743" w14:textId="3210311B" w:rsidR="00C9080C" w:rsidRDefault="00C908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42155"/>
      <w:docPartObj>
        <w:docPartGallery w:val="Page Numbers (Bottom of Page)"/>
        <w:docPartUnique/>
      </w:docPartObj>
    </w:sdtPr>
    <w:sdtEndPr>
      <w:rPr>
        <w:noProof/>
      </w:rPr>
    </w:sdtEndPr>
    <w:sdtContent>
      <w:p w14:paraId="7DEEE01A" w14:textId="5000AE5C" w:rsidR="00832863" w:rsidRDefault="008328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AD4360" w14:textId="77777777" w:rsidR="00832863" w:rsidRDefault="0083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0B1C" w14:textId="77777777" w:rsidR="001B4F17" w:rsidRDefault="001B4F17" w:rsidP="00832863">
      <w:pPr>
        <w:spacing w:after="0" w:line="240" w:lineRule="auto"/>
      </w:pPr>
      <w:r>
        <w:separator/>
      </w:r>
    </w:p>
  </w:footnote>
  <w:footnote w:type="continuationSeparator" w:id="0">
    <w:p w14:paraId="6915DC21" w14:textId="77777777" w:rsidR="001B4F17" w:rsidRDefault="001B4F17" w:rsidP="0083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55637"/>
    <w:multiLevelType w:val="hybridMultilevel"/>
    <w:tmpl w:val="7F24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14"/>
    <w:rsid w:val="00054582"/>
    <w:rsid w:val="00075F1C"/>
    <w:rsid w:val="00087529"/>
    <w:rsid w:val="000B55B4"/>
    <w:rsid w:val="000C02A7"/>
    <w:rsid w:val="000C78A8"/>
    <w:rsid w:val="000D4CFC"/>
    <w:rsid w:val="00124420"/>
    <w:rsid w:val="00133172"/>
    <w:rsid w:val="00141B87"/>
    <w:rsid w:val="00151CEF"/>
    <w:rsid w:val="00161DE8"/>
    <w:rsid w:val="001B4F17"/>
    <w:rsid w:val="00202738"/>
    <w:rsid w:val="00210268"/>
    <w:rsid w:val="002113DF"/>
    <w:rsid w:val="00215D51"/>
    <w:rsid w:val="00231F84"/>
    <w:rsid w:val="00235EBF"/>
    <w:rsid w:val="002569E5"/>
    <w:rsid w:val="0027086F"/>
    <w:rsid w:val="00286C16"/>
    <w:rsid w:val="002A2798"/>
    <w:rsid w:val="002B5AEC"/>
    <w:rsid w:val="002D43A8"/>
    <w:rsid w:val="002F13D6"/>
    <w:rsid w:val="00310245"/>
    <w:rsid w:val="00315321"/>
    <w:rsid w:val="00323F3F"/>
    <w:rsid w:val="00357529"/>
    <w:rsid w:val="00371459"/>
    <w:rsid w:val="00374CEB"/>
    <w:rsid w:val="00382432"/>
    <w:rsid w:val="00387BED"/>
    <w:rsid w:val="003E03B8"/>
    <w:rsid w:val="00460D3B"/>
    <w:rsid w:val="00465C99"/>
    <w:rsid w:val="004A7E78"/>
    <w:rsid w:val="004F1D96"/>
    <w:rsid w:val="004F2A83"/>
    <w:rsid w:val="00512574"/>
    <w:rsid w:val="00516FDF"/>
    <w:rsid w:val="00535BFD"/>
    <w:rsid w:val="005426F1"/>
    <w:rsid w:val="00544CB0"/>
    <w:rsid w:val="00564ED1"/>
    <w:rsid w:val="005668B7"/>
    <w:rsid w:val="005672ED"/>
    <w:rsid w:val="00567845"/>
    <w:rsid w:val="005B51DA"/>
    <w:rsid w:val="005E542B"/>
    <w:rsid w:val="00606F7C"/>
    <w:rsid w:val="00607A29"/>
    <w:rsid w:val="0062411F"/>
    <w:rsid w:val="00624401"/>
    <w:rsid w:val="00662097"/>
    <w:rsid w:val="00667094"/>
    <w:rsid w:val="00686085"/>
    <w:rsid w:val="00687542"/>
    <w:rsid w:val="006D3414"/>
    <w:rsid w:val="006F34C4"/>
    <w:rsid w:val="007031C8"/>
    <w:rsid w:val="007140BE"/>
    <w:rsid w:val="00723172"/>
    <w:rsid w:val="0076029E"/>
    <w:rsid w:val="00762999"/>
    <w:rsid w:val="00767A7D"/>
    <w:rsid w:val="0078215A"/>
    <w:rsid w:val="007A7797"/>
    <w:rsid w:val="007C3A9F"/>
    <w:rsid w:val="007F081D"/>
    <w:rsid w:val="007F2D46"/>
    <w:rsid w:val="007F66D9"/>
    <w:rsid w:val="0082476F"/>
    <w:rsid w:val="00832863"/>
    <w:rsid w:val="00835667"/>
    <w:rsid w:val="0084054F"/>
    <w:rsid w:val="0084425F"/>
    <w:rsid w:val="00897882"/>
    <w:rsid w:val="008C4812"/>
    <w:rsid w:val="008C6972"/>
    <w:rsid w:val="009169EF"/>
    <w:rsid w:val="009240DF"/>
    <w:rsid w:val="00931E1A"/>
    <w:rsid w:val="00945CFA"/>
    <w:rsid w:val="0095227D"/>
    <w:rsid w:val="0095701F"/>
    <w:rsid w:val="00975384"/>
    <w:rsid w:val="009A3A11"/>
    <w:rsid w:val="009A55A7"/>
    <w:rsid w:val="009B7F3F"/>
    <w:rsid w:val="009C77F0"/>
    <w:rsid w:val="009F5C18"/>
    <w:rsid w:val="00A17DB7"/>
    <w:rsid w:val="00A66BE6"/>
    <w:rsid w:val="00A7617F"/>
    <w:rsid w:val="00A85F61"/>
    <w:rsid w:val="00AA11BC"/>
    <w:rsid w:val="00AC6EC8"/>
    <w:rsid w:val="00B24416"/>
    <w:rsid w:val="00B43106"/>
    <w:rsid w:val="00B86444"/>
    <w:rsid w:val="00BA732E"/>
    <w:rsid w:val="00BB09C5"/>
    <w:rsid w:val="00BC75CE"/>
    <w:rsid w:val="00BE4AB7"/>
    <w:rsid w:val="00C326BC"/>
    <w:rsid w:val="00C449B1"/>
    <w:rsid w:val="00C5033C"/>
    <w:rsid w:val="00C62EC5"/>
    <w:rsid w:val="00C72A80"/>
    <w:rsid w:val="00C8725E"/>
    <w:rsid w:val="00C9080C"/>
    <w:rsid w:val="00CA3050"/>
    <w:rsid w:val="00CE6887"/>
    <w:rsid w:val="00CF283C"/>
    <w:rsid w:val="00D31160"/>
    <w:rsid w:val="00D36E87"/>
    <w:rsid w:val="00D4245E"/>
    <w:rsid w:val="00D86D22"/>
    <w:rsid w:val="00DB017C"/>
    <w:rsid w:val="00DC24C5"/>
    <w:rsid w:val="00E03B33"/>
    <w:rsid w:val="00E3798D"/>
    <w:rsid w:val="00E46959"/>
    <w:rsid w:val="00E730BB"/>
    <w:rsid w:val="00E93784"/>
    <w:rsid w:val="00EE5D71"/>
    <w:rsid w:val="00F107E5"/>
    <w:rsid w:val="00F11CD3"/>
    <w:rsid w:val="00F20F7F"/>
    <w:rsid w:val="00F26013"/>
    <w:rsid w:val="00F6763C"/>
    <w:rsid w:val="00F703EF"/>
    <w:rsid w:val="00F93994"/>
    <w:rsid w:val="00FA6660"/>
    <w:rsid w:val="00FB561F"/>
    <w:rsid w:val="00FB7D2B"/>
    <w:rsid w:val="00FD0722"/>
    <w:rsid w:val="00FD1530"/>
    <w:rsid w:val="00FD7681"/>
    <w:rsid w:val="00FE356C"/>
    <w:rsid w:val="00FE6E19"/>
    <w:rsid w:val="00FF15D3"/>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FCF"/>
  <w15:chartTrackingRefBased/>
  <w15:docId w15:val="{212714D2-C67F-435C-95CD-5A9553F0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63"/>
  </w:style>
  <w:style w:type="paragraph" w:styleId="Footer">
    <w:name w:val="footer"/>
    <w:basedOn w:val="Normal"/>
    <w:link w:val="FooterChar"/>
    <w:uiPriority w:val="99"/>
    <w:unhideWhenUsed/>
    <w:rsid w:val="0083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63"/>
  </w:style>
  <w:style w:type="paragraph" w:customStyle="1" w:styleId="top-none">
    <w:name w:val="top-none"/>
    <w:basedOn w:val="Normal"/>
    <w:rsid w:val="00662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62097"/>
  </w:style>
  <w:style w:type="paragraph" w:styleId="EndnoteText">
    <w:name w:val="endnote text"/>
    <w:basedOn w:val="Normal"/>
    <w:link w:val="EndnoteTextChar"/>
    <w:uiPriority w:val="99"/>
    <w:semiHidden/>
    <w:unhideWhenUsed/>
    <w:rsid w:val="00BC75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CE"/>
    <w:rPr>
      <w:sz w:val="20"/>
      <w:szCs w:val="20"/>
    </w:rPr>
  </w:style>
  <w:style w:type="character" w:styleId="EndnoteReference">
    <w:name w:val="endnote reference"/>
    <w:basedOn w:val="DefaultParagraphFont"/>
    <w:uiPriority w:val="99"/>
    <w:semiHidden/>
    <w:unhideWhenUsed/>
    <w:rsid w:val="00BC7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C766-0B11-40F9-8076-30CFBEBB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134</cp:revision>
  <cp:lastPrinted>2021-07-18T15:19:00Z</cp:lastPrinted>
  <dcterms:created xsi:type="dcterms:W3CDTF">2021-07-17T21:40:00Z</dcterms:created>
  <dcterms:modified xsi:type="dcterms:W3CDTF">2021-07-21T19:10:00Z</dcterms:modified>
</cp:coreProperties>
</file>