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377AEB0B" w14:textId="77777777" w:rsidTr="000B32D7">
        <w:tc>
          <w:tcPr>
            <w:tcW w:w="5008" w:type="dxa"/>
            <w:vAlign w:val="bottom"/>
          </w:tcPr>
          <w:p w14:paraId="22AD6815" w14:textId="3A678FFE" w:rsidR="00C84833" w:rsidRDefault="00D64942" w:rsidP="000B32D7">
            <w:pPr>
              <w:pStyle w:val="Title"/>
            </w:pPr>
            <w:r>
              <w:t xml:space="preserve">Bianca </w:t>
            </w:r>
            <w:r w:rsidR="005310DA">
              <w:t xml:space="preserve">D. </w:t>
            </w:r>
            <w:r>
              <w:t>Pomare</w:t>
            </w:r>
          </w:p>
        </w:tc>
        <w:tc>
          <w:tcPr>
            <w:tcW w:w="4352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4087023C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717EB2DC" w14:textId="6AC1C26D" w:rsidR="004E2970" w:rsidRPr="000B32D7" w:rsidRDefault="00D64942" w:rsidP="000B32D7">
                  <w:pPr>
                    <w:pStyle w:val="ContactInfo"/>
                  </w:pPr>
                  <w:r>
                    <w:t>3230 S. Gessner Road #1802</w:t>
                  </w:r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24A09BD5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99B8EE" wp14:editId="485884C3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1EE17B7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53393007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166D990F" w14:textId="08874EC8" w:rsidR="00932D92" w:rsidRPr="000B32D7" w:rsidRDefault="00D64942" w:rsidP="000B32D7">
                  <w:pPr>
                    <w:pStyle w:val="ContactInfo"/>
                  </w:pPr>
                  <w:r>
                    <w:t>(346)-479-3615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05957F16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EA01E3" wp14:editId="5A571B29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A4D2DC2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7155CA4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53F46FDB" w14:textId="24A23DC1" w:rsidR="00932D92" w:rsidRPr="000B32D7" w:rsidRDefault="00D64942" w:rsidP="000B32D7">
                  <w:pPr>
                    <w:pStyle w:val="ContactInfo"/>
                  </w:pPr>
                  <w:hyperlink r:id="rId12" w:history="1">
                    <w:r>
                      <w:rPr>
                        <w:rStyle w:val="Hyperlink"/>
                      </w:rPr>
                      <w:t>BDKP2008@yahoo.com</w:t>
                    </w:r>
                  </w:hyperlink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6374134D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B9C87D" wp14:editId="244D4006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301AE87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66CC1EC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09900075" w14:textId="3AB0F5CE" w:rsidR="00932D92" w:rsidRPr="000B32D7" w:rsidRDefault="006F4741" w:rsidP="000B32D7">
                  <w:pPr>
                    <w:pStyle w:val="ContactInfo"/>
                  </w:pPr>
                  <w:hyperlink r:id="rId13" w:history="1">
                    <w:r w:rsidRPr="006F4741">
                      <w:rPr>
                        <w:rFonts w:ascii="Segoe UI" w:hAnsi="Segoe UI" w:cs="Segoe UI"/>
                        <w:color w:val="0000FF"/>
                        <w:sz w:val="21"/>
                        <w:szCs w:val="21"/>
                        <w:u w:val="single"/>
                        <w:shd w:val="clear" w:color="auto" w:fill="FFFFFF"/>
                      </w:rPr>
                      <w:t>linkedin.com/in/bianca-pomare-978602268</w:t>
                    </w:r>
                  </w:hyperlink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746E4C29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9DED23" wp14:editId="3F9F3214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C92F3A6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5584C7B" w14:textId="77777777" w:rsidR="00D92B95" w:rsidRDefault="00D92B95" w:rsidP="00253B62">
            <w:pPr>
              <w:pStyle w:val="Header"/>
            </w:pPr>
          </w:p>
        </w:tc>
      </w:tr>
    </w:tbl>
    <w:p w14:paraId="0197CF1B" w14:textId="65619FF9" w:rsidR="00C43D65" w:rsidRPr="007F3012" w:rsidRDefault="00C43D65" w:rsidP="000B32D7">
      <w:pPr>
        <w:rPr>
          <w:u w:val="single"/>
        </w:rPr>
      </w:pPr>
    </w:p>
    <w:p w14:paraId="37F0E493" w14:textId="77777777" w:rsidR="005B1D68" w:rsidRDefault="00253B62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38619121F19F476E8A88A57926E1CD45"/>
          </w:placeholder>
          <w:temporary/>
          <w:showingPlcHdr/>
          <w15:appearance w15:val="hidden"/>
        </w:sdtPr>
        <w:sdtContent>
          <w:r w:rsidR="004937AE" w:rsidRPr="00AD3FD8">
            <w:t>Experience</w:t>
          </w:r>
        </w:sdtContent>
      </w:sdt>
    </w:p>
    <w:p w14:paraId="2F7DA3DC" w14:textId="27E4D6CE" w:rsidR="0023705D" w:rsidRPr="00D413F9" w:rsidRDefault="00EA5D0F" w:rsidP="00D413F9">
      <w:pPr>
        <w:pStyle w:val="Heading3"/>
      </w:pPr>
      <w:r>
        <w:t xml:space="preserve">January </w:t>
      </w:r>
      <w:r w:rsidR="00D64942">
        <w:t>2020-present</w:t>
      </w:r>
    </w:p>
    <w:p w14:paraId="6F807621" w14:textId="0B4BAB3F" w:rsidR="00D413F9" w:rsidRPr="00D413F9" w:rsidRDefault="00D64942" w:rsidP="00034657">
      <w:pPr>
        <w:pStyle w:val="Heading5"/>
      </w:pPr>
      <w:r>
        <w:t>Teaching Assistant HISD</w:t>
      </w:r>
      <w:r w:rsidR="0095272C" w:rsidRPr="000B32D7">
        <w:t>/</w:t>
      </w:r>
      <w:r w:rsidR="00EA5D0F">
        <w:t xml:space="preserve"> Houston </w:t>
      </w:r>
      <w:proofErr w:type="spellStart"/>
      <w:r w:rsidR="00EA5D0F">
        <w:t>Isd</w:t>
      </w:r>
      <w:proofErr w:type="spellEnd"/>
      <w:r w:rsidR="00EA5D0F">
        <w:t>, Houston, Tx</w:t>
      </w:r>
    </w:p>
    <w:p w14:paraId="5CFF5220" w14:textId="7B38BE01" w:rsidR="007D1A46" w:rsidRPr="00F95946" w:rsidRDefault="007D1A46" w:rsidP="007D1A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bookmarkStart w:id="0" w:name="_Hlk131581147"/>
      <w:r w:rsidRPr="00F959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teacher(s) with student academic goals, by working with small groups of children or an individual child.</w:t>
      </w:r>
    </w:p>
    <w:p w14:paraId="49FE7CF3" w14:textId="77777777" w:rsidR="007D1A46" w:rsidRPr="007D1A46" w:rsidRDefault="007D1A46" w:rsidP="007D1A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teacher(s) in the enforcement of classroom management and behavioral plans, creating an environment that is appropriate for learning.</w:t>
      </w:r>
    </w:p>
    <w:p w14:paraId="430C62A0" w14:textId="77777777" w:rsidR="007D1A46" w:rsidRPr="007D1A46" w:rsidRDefault="007D1A46" w:rsidP="007D1A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with supervising students during breakfast, recess, lunch, dismissal, special events, and programs.</w:t>
      </w:r>
    </w:p>
    <w:p w14:paraId="4D3060A0" w14:textId="77777777" w:rsidR="007D1A46" w:rsidRPr="007D1A46" w:rsidRDefault="007D1A46" w:rsidP="007D1A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teacher(s) in the preparation of paperwork for the ARD/IEP process.  Collects and enters data for completion of special education reports and documents.</w:t>
      </w:r>
    </w:p>
    <w:p w14:paraId="53F7C56C" w14:textId="77777777" w:rsidR="007D1A46" w:rsidRPr="007D1A46" w:rsidRDefault="007D1A46" w:rsidP="007D1A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 xml:space="preserve">Assists teacher(s) with the planning, </w:t>
      </w:r>
      <w:proofErr w:type="gramStart"/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preparation</w:t>
      </w:r>
      <w:proofErr w:type="gramEnd"/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 xml:space="preserve"> and implementation of differentiated instruction for individual students and groups.</w:t>
      </w:r>
    </w:p>
    <w:p w14:paraId="635D9E44" w14:textId="7EBB6C37" w:rsidR="007D1A46" w:rsidRDefault="007D1A46" w:rsidP="007D1A4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Performs other job-related duties as assigned.</w:t>
      </w:r>
    </w:p>
    <w:bookmarkEnd w:id="0"/>
    <w:p w14:paraId="615BFDC2" w14:textId="77777777" w:rsidR="00021CD3" w:rsidRPr="007D1A46" w:rsidRDefault="00021CD3" w:rsidP="00021CD3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</w:p>
    <w:p w14:paraId="2E40D00B" w14:textId="528BD0C9" w:rsidR="00D413F9" w:rsidRPr="00D413F9" w:rsidRDefault="00AD563D" w:rsidP="00D413F9">
      <w:pPr>
        <w:pStyle w:val="Heading3"/>
      </w:pPr>
      <w:r>
        <w:t>May 20</w:t>
      </w:r>
      <w:r w:rsidR="006A0EC4">
        <w:t>17</w:t>
      </w:r>
      <w:r>
        <w:t>-November 2019</w:t>
      </w:r>
    </w:p>
    <w:p w14:paraId="077A10BD" w14:textId="18618710" w:rsidR="00594CBF" w:rsidRPr="000B32D7" w:rsidRDefault="00D64942" w:rsidP="00594CBF">
      <w:pPr>
        <w:pStyle w:val="Heading5"/>
      </w:pPr>
      <w:r>
        <w:t>Assistant Store Manager</w:t>
      </w:r>
      <w:r w:rsidR="00F20D6D">
        <w:t xml:space="preserve"> &amp; Customer Service Manager </w:t>
      </w:r>
      <w:r>
        <w:t>- Walmart</w:t>
      </w:r>
      <w:r w:rsidR="00594CBF" w:rsidRPr="000B32D7">
        <w:t>/</w:t>
      </w:r>
      <w:r w:rsidR="00AD563D">
        <w:rPr>
          <w:rStyle w:val="Emphasis"/>
        </w:rPr>
        <w:t>Houston, Tx</w:t>
      </w:r>
    </w:p>
    <w:p w14:paraId="1054BDCA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Completing deposits and ensuring cash shortages are documented.</w:t>
      </w:r>
    </w:p>
    <w:p w14:paraId="1E01AE73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 xml:space="preserve">Assist and drive sales in the assigned store by ensuring the correct placement, </w:t>
      </w:r>
      <w:proofErr w:type="gramStart"/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pricing</w:t>
      </w:r>
      <w:proofErr w:type="gramEnd"/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 xml:space="preserve"> and merchandise presentation in the store.</w:t>
      </w:r>
    </w:p>
    <w:p w14:paraId="418E30DE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Monitors expenses and helps optimize them for better cash flow.</w:t>
      </w:r>
    </w:p>
    <w:p w14:paraId="06F58C3E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The assistant manager must provide supervision and development opportunities for hourly Associates such as hiring, mentoring, evaluation, etc.</w:t>
      </w:r>
    </w:p>
    <w:p w14:paraId="1511E6F7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Provides direction and tasks for hourly Associates.</w:t>
      </w:r>
    </w:p>
    <w:p w14:paraId="6AD64D4C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Address customer concerns quickly and efficiently.</w:t>
      </w:r>
    </w:p>
    <w:p w14:paraId="3A6045F6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Operate cash registers when required to reduce customer wait times.</w:t>
      </w:r>
    </w:p>
    <w:p w14:paraId="1A68B0D5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Meet specific growth and sales goals as established by upper management.</w:t>
      </w:r>
    </w:p>
    <w:p w14:paraId="3D549347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Work directly with loss prevention to help reduce shrink.</w:t>
      </w:r>
    </w:p>
    <w:p w14:paraId="70A2D199" w14:textId="77777777" w:rsidR="00EE2936" w:rsidRP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Ensures compliance with Company policy for hourly Associates.</w:t>
      </w:r>
    </w:p>
    <w:p w14:paraId="314FCD60" w14:textId="58B6209C" w:rsidR="00EE2936" w:rsidRDefault="00EE2936" w:rsidP="00EE293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320"/>
        <w:rPr>
          <w:rFonts w:ascii="Source Sans Pro" w:eastAsia="Times New Roman" w:hAnsi="Source Sans Pro" w:cs="Open Sans"/>
          <w:color w:val="000000"/>
          <w:sz w:val="24"/>
          <w:szCs w:val="24"/>
        </w:rPr>
      </w:pPr>
      <w:r w:rsidRPr="00EE2936">
        <w:rPr>
          <w:rFonts w:ascii="Source Sans Pro" w:eastAsia="Times New Roman" w:hAnsi="Source Sans Pro" w:cs="Open Sans"/>
          <w:color w:val="000000"/>
          <w:sz w:val="24"/>
          <w:szCs w:val="24"/>
        </w:rPr>
        <w:t>Assist the store manager with specific tasks as directed.</w:t>
      </w:r>
    </w:p>
    <w:p w14:paraId="5E0DD8F0" w14:textId="544847FA" w:rsidR="008D4DA8" w:rsidRDefault="008D4DA8" w:rsidP="008D4DA8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Open Sans"/>
          <w:color w:val="000000"/>
          <w:sz w:val="24"/>
          <w:szCs w:val="24"/>
        </w:rPr>
      </w:pPr>
    </w:p>
    <w:p w14:paraId="73FE2506" w14:textId="282F88AC" w:rsidR="008D4DA8" w:rsidRDefault="00A22A23" w:rsidP="008D4DA8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Open Sans"/>
          <w:color w:val="000000"/>
          <w:sz w:val="24"/>
          <w:szCs w:val="24"/>
        </w:rPr>
      </w:pPr>
      <w:r>
        <w:rPr>
          <w:rFonts w:ascii="Source Sans Pro" w:eastAsia="Times New Roman" w:hAnsi="Source Sans Pro" w:cs="Open Sans"/>
          <w:color w:val="000000"/>
          <w:sz w:val="24"/>
          <w:szCs w:val="24"/>
        </w:rPr>
        <w:lastRenderedPageBreak/>
        <w:t>August 2016-May 2017</w:t>
      </w:r>
    </w:p>
    <w:p w14:paraId="64C5FA0F" w14:textId="43FB5023" w:rsidR="009374D0" w:rsidRDefault="00891A3D" w:rsidP="009374D0">
      <w:pPr>
        <w:pStyle w:val="Heading5"/>
        <w:rPr>
          <w:rFonts w:eastAsia="Times New Roman"/>
        </w:rPr>
      </w:pPr>
      <w:r>
        <w:rPr>
          <w:rFonts w:eastAsia="Times New Roman"/>
        </w:rPr>
        <w:t xml:space="preserve">Patient </w:t>
      </w:r>
      <w:r w:rsidR="00AF1531">
        <w:rPr>
          <w:rFonts w:eastAsia="Times New Roman"/>
        </w:rPr>
        <w:t>Care A</w:t>
      </w:r>
      <w:r w:rsidR="003F3710">
        <w:rPr>
          <w:rFonts w:eastAsia="Times New Roman"/>
        </w:rPr>
        <w:t>ssistant</w:t>
      </w:r>
      <w:r w:rsidR="00AE0A3A">
        <w:rPr>
          <w:rFonts w:eastAsia="Times New Roman"/>
        </w:rPr>
        <w:t>-</w:t>
      </w:r>
      <w:r w:rsidR="003F3710">
        <w:rPr>
          <w:rFonts w:eastAsia="Times New Roman"/>
        </w:rPr>
        <w:t xml:space="preserve"> Baylor St. </w:t>
      </w:r>
      <w:r w:rsidR="003A5AF1">
        <w:rPr>
          <w:rFonts w:eastAsia="Times New Roman"/>
        </w:rPr>
        <w:t>Luke’s</w:t>
      </w:r>
      <w:r w:rsidR="003F3710">
        <w:rPr>
          <w:rFonts w:eastAsia="Times New Roman"/>
        </w:rPr>
        <w:t xml:space="preserve"> </w:t>
      </w:r>
      <w:r w:rsidR="008477D7">
        <w:rPr>
          <w:rFonts w:eastAsia="Times New Roman"/>
        </w:rPr>
        <w:t xml:space="preserve"> </w:t>
      </w:r>
      <w:r w:rsidR="003F3710">
        <w:rPr>
          <w:rFonts w:eastAsia="Times New Roman"/>
        </w:rPr>
        <w:t>Medical Center</w:t>
      </w:r>
      <w:r w:rsidR="00AE0A3A">
        <w:rPr>
          <w:rFonts w:eastAsia="Times New Roman"/>
        </w:rPr>
        <w:t>, Houston, Tx</w:t>
      </w:r>
    </w:p>
    <w:p w14:paraId="54ACB17E" w14:textId="77777777" w:rsidR="002B6A9C" w:rsidRPr="002B6A9C" w:rsidRDefault="002B6A9C" w:rsidP="002B6A9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Performs the following tasks as assigned:</w:t>
      </w:r>
    </w:p>
    <w:p w14:paraId="0C4C9547" w14:textId="0B73C21B" w:rsidR="002B6A9C" w:rsidRPr="002B6A9C" w:rsidRDefault="002B6A9C" w:rsidP="00FD6140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Vital signs</w:t>
      </w:r>
      <w:r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, 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Intake and output measurements</w:t>
      </w:r>
      <w:r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, 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EKGs</w:t>
      </w:r>
      <w:r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, </w:t>
      </w:r>
      <w:proofErr w:type="spellStart"/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Glucometry</w:t>
      </w:r>
      <w:proofErr w:type="spellEnd"/>
      <w:r w:rsidR="00FD6140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, 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Phlebotomy</w:t>
      </w:r>
      <w:r w:rsidR="00FD6140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, 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Specimen collection</w:t>
      </w:r>
      <w:r w:rsidR="00FD6140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, 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Documentation for all assigned responsibilities</w:t>
      </w:r>
    </w:p>
    <w:p w14:paraId="710774BF" w14:textId="77777777" w:rsidR="002B6A9C" w:rsidRPr="002B6A9C" w:rsidRDefault="002B6A9C" w:rsidP="002B6A9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Follows treatment plan as directed by licensed personnel.</w:t>
      </w:r>
    </w:p>
    <w:p w14:paraId="4616A6D1" w14:textId="44024915" w:rsidR="002B6A9C" w:rsidRPr="002B6A9C" w:rsidRDefault="002B6A9C" w:rsidP="002B6A9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Performs necessary functions to ensure patient comfort and satisfaction with service</w:t>
      </w:r>
      <w:r w:rsidR="001B6396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.</w:t>
      </w:r>
    </w:p>
    <w:p w14:paraId="6E0A7B43" w14:textId="26BA9674" w:rsidR="002B6A9C" w:rsidRPr="002B6A9C" w:rsidRDefault="002B6A9C" w:rsidP="002B6A9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Performs patient mobilization using appropriate and proper body mechanics and assistive device</w:t>
      </w:r>
      <w:r w:rsidR="001B6396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.</w:t>
      </w:r>
    </w:p>
    <w:p w14:paraId="2327A34A" w14:textId="5F2AA23A" w:rsidR="002B6A9C" w:rsidRPr="002B6A9C" w:rsidRDefault="002B6A9C" w:rsidP="002B6A9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Accepts responsibility for providing safe, appropriate, quality patient care</w:t>
      </w:r>
      <w:r w:rsidR="001B6396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.</w:t>
      </w:r>
    </w:p>
    <w:p w14:paraId="7A0AC039" w14:textId="62C843C6" w:rsidR="002B6A9C" w:rsidRPr="002B6A9C" w:rsidRDefault="002B6A9C" w:rsidP="001B6396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Communicates changes in patients’ conditions and unit concerns with the </w:t>
      </w:r>
      <w:proofErr w:type="gramStart"/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unit based</w:t>
      </w:r>
      <w:proofErr w:type="gramEnd"/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 team</w:t>
      </w:r>
      <w:r w:rsidR="001B6396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, and r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estocks unit supplies as needed</w:t>
      </w:r>
      <w:r w:rsidR="00AE3DED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.</w:t>
      </w:r>
    </w:p>
    <w:p w14:paraId="0B7FBE16" w14:textId="7E46B2AC" w:rsidR="002B6A9C" w:rsidRPr="002B6A9C" w:rsidRDefault="002B6A9C" w:rsidP="00AE3DE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Performs equipment checks and unit specific maintenance duties as appropriate to unit</w:t>
      </w:r>
      <w:r w:rsidR="00AE3DED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, and t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akes active role in </w:t>
      </w:r>
      <w:proofErr w:type="gramStart"/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unit based</w:t>
      </w:r>
      <w:proofErr w:type="gramEnd"/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 performance improvement</w:t>
      </w:r>
    </w:p>
    <w:p w14:paraId="6B3A7D28" w14:textId="246577F8" w:rsidR="002B6A9C" w:rsidRPr="009711FB" w:rsidRDefault="002B6A9C" w:rsidP="00AD7D2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Noto Sans"/>
          <w:color w:val="2D2D2D"/>
          <w:sz w:val="24"/>
          <w:szCs w:val="24"/>
        </w:rPr>
      </w:pP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Maintains responsibility for own professional development through active participation in in-services and/or continuing education programs as well as timely completion of </w:t>
      </w:r>
      <w:proofErr w:type="gramStart"/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competencies</w:t>
      </w:r>
      <w:r w:rsidR="00AD7D2D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, and</w:t>
      </w:r>
      <w:proofErr w:type="gramEnd"/>
      <w:r w:rsidR="00AD7D2D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 xml:space="preserve"> a</w:t>
      </w:r>
      <w:r w:rsidRPr="002B6A9C">
        <w:rPr>
          <w:rFonts w:ascii="Source Sans Pro" w:eastAsia="Times New Roman" w:hAnsi="Source Sans Pro" w:cs="Noto Sans"/>
          <w:color w:val="2D2D2D"/>
          <w:sz w:val="24"/>
          <w:szCs w:val="24"/>
        </w:rPr>
        <w:t>ssists in orienting and educating new staff</w:t>
      </w:r>
      <w:r w:rsidR="00AD7D2D" w:rsidRPr="009711FB">
        <w:rPr>
          <w:rFonts w:ascii="Source Sans Pro" w:eastAsia="Times New Roman" w:hAnsi="Source Sans Pro" w:cs="Noto Sans"/>
          <w:color w:val="2D2D2D"/>
          <w:sz w:val="24"/>
          <w:szCs w:val="24"/>
        </w:rPr>
        <w:t>.</w:t>
      </w:r>
    </w:p>
    <w:p w14:paraId="63B81F76" w14:textId="299BDED1" w:rsidR="00AD7D2D" w:rsidRDefault="00AD7D2D" w:rsidP="00AD7D2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</w:p>
    <w:p w14:paraId="5BBFAF72" w14:textId="697D5CC2" w:rsidR="00AD7D2D" w:rsidRDefault="00AD7D2D" w:rsidP="00AD7D2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January 2011-</w:t>
      </w:r>
      <w:r w:rsidR="008331AC">
        <w:rPr>
          <w:rFonts w:ascii="Noto Sans" w:eastAsia="Times New Roman" w:hAnsi="Noto Sans" w:cs="Noto Sans"/>
          <w:color w:val="2D2D2D"/>
          <w:sz w:val="21"/>
          <w:szCs w:val="21"/>
        </w:rPr>
        <w:t>August 2016</w:t>
      </w:r>
    </w:p>
    <w:p w14:paraId="095C6FB2" w14:textId="3B27BC88" w:rsidR="00FD4835" w:rsidRDefault="00FD4835" w:rsidP="00FD4835">
      <w:pPr>
        <w:pStyle w:val="Heading5"/>
        <w:rPr>
          <w:rFonts w:eastAsia="Times New Roman"/>
        </w:rPr>
      </w:pPr>
      <w:r>
        <w:rPr>
          <w:rFonts w:eastAsia="Times New Roman"/>
        </w:rPr>
        <w:t>Teaching Assistant HISD (</w:t>
      </w:r>
      <w:r w:rsidR="00971556">
        <w:rPr>
          <w:rFonts w:eastAsia="Times New Roman"/>
        </w:rPr>
        <w:t xml:space="preserve">2011-2015) Alief </w:t>
      </w:r>
      <w:proofErr w:type="spellStart"/>
      <w:r w:rsidR="00971556">
        <w:rPr>
          <w:rFonts w:eastAsia="Times New Roman"/>
        </w:rPr>
        <w:t>Isd</w:t>
      </w:r>
      <w:proofErr w:type="spellEnd"/>
      <w:r w:rsidR="00971556">
        <w:rPr>
          <w:rFonts w:eastAsia="Times New Roman"/>
        </w:rPr>
        <w:t xml:space="preserve"> (20</w:t>
      </w:r>
      <w:r w:rsidR="00924561">
        <w:rPr>
          <w:rFonts w:eastAsia="Times New Roman"/>
        </w:rPr>
        <w:t>15-2016)</w:t>
      </w:r>
      <w:r w:rsidR="009711FB">
        <w:rPr>
          <w:rFonts w:eastAsia="Times New Roman"/>
        </w:rPr>
        <w:t>, Houston, Tx</w:t>
      </w:r>
    </w:p>
    <w:p w14:paraId="7E788931" w14:textId="12B81337" w:rsidR="009711FB" w:rsidRDefault="009711FB" w:rsidP="009711FB"/>
    <w:p w14:paraId="0FC26480" w14:textId="77777777" w:rsidR="009711FB" w:rsidRPr="00F95946" w:rsidRDefault="009711FB" w:rsidP="009711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F959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teacher(s) with student academic goals, by working with small groups of children or an individual child.</w:t>
      </w:r>
    </w:p>
    <w:p w14:paraId="2F9637C6" w14:textId="77777777" w:rsidR="009711FB" w:rsidRPr="007D1A46" w:rsidRDefault="009711FB" w:rsidP="009711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teacher(s) in the enforcement of classroom management and behavioral plans, creating an environment that is appropriate for learning.</w:t>
      </w:r>
    </w:p>
    <w:p w14:paraId="30E68664" w14:textId="77777777" w:rsidR="009711FB" w:rsidRPr="007D1A46" w:rsidRDefault="009711FB" w:rsidP="009711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with supervising students during breakfast, recess, lunch, dismissal, special events, and programs.</w:t>
      </w:r>
    </w:p>
    <w:p w14:paraId="16BE6D8B" w14:textId="77777777" w:rsidR="009711FB" w:rsidRPr="007D1A46" w:rsidRDefault="009711FB" w:rsidP="009711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Assists teacher(s) in the preparation of paperwork for the ARD/IEP process.  Collects and enters data for completion of special education reports and documents.</w:t>
      </w:r>
    </w:p>
    <w:p w14:paraId="227D1E5A" w14:textId="77777777" w:rsidR="009711FB" w:rsidRPr="007D1A46" w:rsidRDefault="009711FB" w:rsidP="009711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 xml:space="preserve">Assists teacher(s) with the planning, </w:t>
      </w:r>
      <w:proofErr w:type="gramStart"/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preparation</w:t>
      </w:r>
      <w:proofErr w:type="gramEnd"/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 xml:space="preserve"> and implementation of differentiated instruction for individual students and groups.</w:t>
      </w:r>
    </w:p>
    <w:p w14:paraId="350226A8" w14:textId="77777777" w:rsidR="009711FB" w:rsidRDefault="009711FB" w:rsidP="009711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Times New Roman"/>
          <w:color w:val="364759"/>
          <w:sz w:val="24"/>
          <w:szCs w:val="24"/>
        </w:rPr>
      </w:pPr>
      <w:r w:rsidRPr="007D1A46">
        <w:rPr>
          <w:rFonts w:ascii="Source Sans Pro" w:eastAsia="Times New Roman" w:hAnsi="Source Sans Pro" w:cs="Times New Roman"/>
          <w:color w:val="364759"/>
          <w:sz w:val="24"/>
          <w:szCs w:val="24"/>
        </w:rPr>
        <w:t>Performs other job-related duties as assigned.</w:t>
      </w:r>
    </w:p>
    <w:p w14:paraId="3AC5E02D" w14:textId="77777777" w:rsidR="009711FB" w:rsidRDefault="009711FB" w:rsidP="009711FB"/>
    <w:p w14:paraId="7478017E" w14:textId="77777777" w:rsidR="009711FB" w:rsidRPr="009711FB" w:rsidRDefault="009711FB" w:rsidP="009711FB"/>
    <w:p w14:paraId="22AA2221" w14:textId="77777777" w:rsidR="00A22A23" w:rsidRDefault="00A22A23" w:rsidP="008D4DA8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Open Sans"/>
          <w:color w:val="000000"/>
          <w:sz w:val="24"/>
          <w:szCs w:val="24"/>
        </w:rPr>
      </w:pPr>
    </w:p>
    <w:p w14:paraId="2D3EABC5" w14:textId="58506A8C" w:rsidR="00021CD3" w:rsidRDefault="00021CD3" w:rsidP="00021CD3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Open Sans"/>
          <w:color w:val="000000"/>
          <w:sz w:val="24"/>
          <w:szCs w:val="24"/>
        </w:rPr>
      </w:pPr>
    </w:p>
    <w:p w14:paraId="20146FBA" w14:textId="02ACCC5C" w:rsidR="00021CD3" w:rsidRPr="00EE2936" w:rsidRDefault="00021CD3" w:rsidP="00021CD3">
      <w:pPr>
        <w:shd w:val="clear" w:color="auto" w:fill="FFFFFF"/>
        <w:spacing w:before="100" w:beforeAutospacing="1" w:after="100" w:afterAutospacing="1"/>
        <w:rPr>
          <w:rFonts w:ascii="Source Sans Pro" w:eastAsia="Times New Roman" w:hAnsi="Source Sans Pro" w:cs="Open Sans"/>
          <w:color w:val="000000"/>
          <w:sz w:val="24"/>
          <w:szCs w:val="24"/>
        </w:rPr>
      </w:pPr>
    </w:p>
    <w:p w14:paraId="70E0D4DC" w14:textId="6A7A22C5" w:rsidR="00D413F9" w:rsidRPr="00D413F9" w:rsidRDefault="00D413F9" w:rsidP="00D413F9"/>
    <w:p w14:paraId="317D013F" w14:textId="1C02F18E" w:rsidR="00DF1D52" w:rsidRDefault="005310DA" w:rsidP="00F439C9">
      <w:pPr>
        <w:pStyle w:val="Heading1"/>
      </w:pPr>
      <w:r>
        <w:t>Achievements</w:t>
      </w:r>
    </w:p>
    <w:p w14:paraId="00620469" w14:textId="2ECEA973" w:rsidR="00DF1D52" w:rsidRDefault="00DF1D52" w:rsidP="0028395B">
      <w:pPr>
        <w:pStyle w:val="Heading1"/>
        <w:numPr>
          <w:ilvl w:val="0"/>
          <w:numId w:val="18"/>
        </w:numPr>
        <w:pBdr>
          <w:top w:val="single" w:sz="4" w:space="30" w:color="A6A6A6" w:themeColor="background1" w:themeShade="A6"/>
        </w:pBdr>
        <w:rPr>
          <w:rFonts w:ascii="Source Sans Pro" w:hAnsi="Source Sans Pro"/>
          <w:b w:val="0"/>
          <w:bCs/>
          <w:sz w:val="24"/>
          <w:szCs w:val="24"/>
        </w:rPr>
      </w:pPr>
      <w:r>
        <w:rPr>
          <w:rFonts w:ascii="Source Sans Pro" w:hAnsi="Source Sans Pro"/>
          <w:b w:val="0"/>
          <w:bCs/>
          <w:sz w:val="24"/>
          <w:szCs w:val="24"/>
        </w:rPr>
        <w:t xml:space="preserve">National Honor Society of Leadership </w:t>
      </w:r>
      <w:r w:rsidR="00D708C7">
        <w:rPr>
          <w:rFonts w:ascii="Source Sans Pro" w:hAnsi="Source Sans Pro"/>
          <w:b w:val="0"/>
          <w:bCs/>
          <w:sz w:val="24"/>
          <w:szCs w:val="24"/>
        </w:rPr>
        <w:t>and Success</w:t>
      </w:r>
      <w:r w:rsidR="00096F55">
        <w:rPr>
          <w:rFonts w:ascii="Source Sans Pro" w:hAnsi="Source Sans Pro"/>
          <w:b w:val="0"/>
          <w:bCs/>
          <w:sz w:val="24"/>
          <w:szCs w:val="24"/>
        </w:rPr>
        <w:t xml:space="preserve">, </w:t>
      </w:r>
      <w:r w:rsidR="00C655FA">
        <w:rPr>
          <w:rFonts w:ascii="Source Sans Pro" w:hAnsi="Source Sans Pro"/>
          <w:b w:val="0"/>
          <w:bCs/>
          <w:sz w:val="24"/>
          <w:szCs w:val="24"/>
        </w:rPr>
        <w:t xml:space="preserve">May </w:t>
      </w:r>
      <w:r w:rsidR="00096F55">
        <w:rPr>
          <w:rFonts w:ascii="Source Sans Pro" w:hAnsi="Source Sans Pro"/>
          <w:b w:val="0"/>
          <w:bCs/>
          <w:sz w:val="24"/>
          <w:szCs w:val="24"/>
        </w:rPr>
        <w:t>2014</w:t>
      </w:r>
    </w:p>
    <w:p w14:paraId="0E605FBE" w14:textId="06D96F51" w:rsidR="007F13FA" w:rsidRDefault="007F13FA" w:rsidP="0028395B">
      <w:pPr>
        <w:pStyle w:val="Heading1"/>
        <w:numPr>
          <w:ilvl w:val="0"/>
          <w:numId w:val="18"/>
        </w:numPr>
        <w:pBdr>
          <w:top w:val="single" w:sz="4" w:space="30" w:color="A6A6A6" w:themeColor="background1" w:themeShade="A6"/>
        </w:pBdr>
        <w:rPr>
          <w:rFonts w:ascii="Source Sans Pro" w:hAnsi="Source Sans Pro"/>
          <w:b w:val="0"/>
          <w:bCs/>
          <w:sz w:val="24"/>
          <w:szCs w:val="24"/>
        </w:rPr>
      </w:pPr>
      <w:r>
        <w:rPr>
          <w:rFonts w:ascii="Source Sans Pro" w:hAnsi="Source Sans Pro"/>
          <w:b w:val="0"/>
          <w:bCs/>
          <w:sz w:val="24"/>
          <w:szCs w:val="24"/>
        </w:rPr>
        <w:t>National Honor Society of Collegiate Scholars</w:t>
      </w:r>
      <w:r w:rsidR="00096F55">
        <w:rPr>
          <w:rFonts w:ascii="Source Sans Pro" w:hAnsi="Source Sans Pro"/>
          <w:b w:val="0"/>
          <w:bCs/>
          <w:sz w:val="24"/>
          <w:szCs w:val="24"/>
        </w:rPr>
        <w:t xml:space="preserve">, </w:t>
      </w:r>
      <w:r w:rsidR="00C655FA">
        <w:rPr>
          <w:rFonts w:ascii="Source Sans Pro" w:hAnsi="Source Sans Pro"/>
          <w:b w:val="0"/>
          <w:bCs/>
          <w:sz w:val="24"/>
          <w:szCs w:val="24"/>
        </w:rPr>
        <w:t xml:space="preserve">January </w:t>
      </w:r>
      <w:r w:rsidR="00096F55">
        <w:rPr>
          <w:rFonts w:ascii="Source Sans Pro" w:hAnsi="Source Sans Pro"/>
          <w:b w:val="0"/>
          <w:bCs/>
          <w:sz w:val="24"/>
          <w:szCs w:val="24"/>
        </w:rPr>
        <w:t>2020</w:t>
      </w:r>
    </w:p>
    <w:p w14:paraId="5AEED40C" w14:textId="6DDB9F34" w:rsidR="007F13FA" w:rsidRDefault="00040A3B" w:rsidP="0028395B">
      <w:pPr>
        <w:pStyle w:val="Heading1"/>
        <w:numPr>
          <w:ilvl w:val="0"/>
          <w:numId w:val="18"/>
        </w:numPr>
        <w:pBdr>
          <w:top w:val="single" w:sz="4" w:space="30" w:color="A6A6A6" w:themeColor="background1" w:themeShade="A6"/>
        </w:pBdr>
        <w:rPr>
          <w:rFonts w:ascii="Source Sans Pro" w:hAnsi="Source Sans Pro"/>
          <w:b w:val="0"/>
          <w:bCs/>
          <w:sz w:val="24"/>
          <w:szCs w:val="24"/>
        </w:rPr>
      </w:pPr>
      <w:r>
        <w:rPr>
          <w:rFonts w:ascii="Source Sans Pro" w:hAnsi="Source Sans Pro"/>
          <w:b w:val="0"/>
          <w:bCs/>
          <w:sz w:val="24"/>
          <w:szCs w:val="24"/>
        </w:rPr>
        <w:t xml:space="preserve">CORE </w:t>
      </w:r>
      <w:r w:rsidR="00096F55">
        <w:rPr>
          <w:rFonts w:ascii="Source Sans Pro" w:hAnsi="Source Sans Pro"/>
          <w:b w:val="0"/>
          <w:bCs/>
          <w:sz w:val="24"/>
          <w:szCs w:val="24"/>
        </w:rPr>
        <w:t>Scholarship Recipient</w:t>
      </w:r>
      <w:r w:rsidR="00C655FA">
        <w:rPr>
          <w:rFonts w:ascii="Source Sans Pro" w:hAnsi="Source Sans Pro"/>
          <w:b w:val="0"/>
          <w:bCs/>
          <w:sz w:val="24"/>
   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"24"/>
          <w:szCs w:val="24"/>
        </w:rPr>
        <w:t>23</w:t>
      </w:r>
    </w:p>
    <w:p w14:paraId="1D778BD9" w14:textId="56A0E893" w:rsidR="007B0BD4" w:rsidRPr="00DF1D52" w:rsidRDefault="007B0BD4" w:rsidP="0028395B">
      <w:pPr>
        <w:pStyle w:val="Heading1"/>
        <w:numPr>
          <w:ilvl w:val="0"/>
          <w:numId w:val="18"/>
        </w:numPr>
        <w:pBdr>
          <w:top w:val="single" w:sz="4" w:space="30" w:color="A6A6A6" w:themeColor="background1" w:themeShade="A6"/>
        </w:pBdr>
        <w:rPr>
          <w:rFonts w:ascii="Source Sans Pro" w:hAnsi="Source Sans Pro"/>
          <w:b w:val="0"/>
          <w:bCs/>
          <w:sz w:val="24"/>
          <w:szCs w:val="24"/>
        </w:rPr>
      </w:pPr>
      <w:r>
        <w:rPr>
          <w:rFonts w:ascii="Source Sans Pro" w:hAnsi="Source Sans Pro"/>
          <w:b w:val="0"/>
          <w:bCs/>
          <w:sz w:val="24"/>
          <w:szCs w:val="24"/>
        </w:rPr>
        <w:t xml:space="preserve">Employee of the </w:t>
      </w:r>
      <w:r w:rsidR="00B44BC2">
        <w:rPr>
          <w:rFonts w:ascii="Source Sans Pro" w:hAnsi="Source Sans Pro"/>
          <w:b w:val="0"/>
          <w:bCs/>
          <w:sz w:val="24"/>
          <w:szCs w:val="24"/>
        </w:rPr>
        <w:t xml:space="preserve">Month- Piney Point Elementary 02-2014 </w:t>
      </w:r>
      <w:r w:rsidR="00824272">
        <w:rPr>
          <w:rFonts w:ascii="Source Sans Pro" w:hAnsi="Source Sans Pro"/>
          <w:b w:val="0"/>
          <w:bCs/>
          <w:sz w:val="24"/>
          <w:szCs w:val="24"/>
        </w:rPr>
        <w:t>&amp; 01-2023</w:t>
      </w:r>
    </w:p>
    <w:p w14:paraId="0B6A6091" w14:textId="4CA07DFF" w:rsidR="002C5659" w:rsidRPr="00DC2DC9" w:rsidRDefault="002C5659" w:rsidP="00DF1D52">
      <w:pPr>
        <w:pStyle w:val="Heading1"/>
        <w:ind w:left="720"/>
        <w:rPr>
          <w:rFonts w:ascii="Source Sans Pro" w:hAnsi="Source Sans Pro"/>
          <w:b w:val="0"/>
          <w:bCs/>
          <w:sz w:val="24"/>
          <w:szCs w:val="24"/>
        </w:rPr>
      </w:pPr>
    </w:p>
    <w:p w14:paraId="1CA74EC9" w14:textId="77777777" w:rsidR="00A06309" w:rsidRDefault="00253B62" w:rsidP="008D31BD">
      <w:pPr>
        <w:pStyle w:val="Heading1"/>
      </w:pPr>
      <w:sdt>
        <w:sdtPr>
          <w:id w:val="-615754014"/>
          <w:placeholder>
            <w:docPart w:val="1A315039240E4D5EAC2476DED58EAF4A"/>
          </w:placeholder>
          <w:temporary/>
          <w:showingPlcHdr/>
          <w15:appearance w15:val="hidden"/>
        </w:sdtPr>
        <w:sdtContent>
          <w:r w:rsidR="00594CBF">
            <w:t>Education</w:t>
          </w:r>
        </w:sdtContent>
      </w:sdt>
    </w:p>
    <w:p w14:paraId="598632C2" w14:textId="778AD336" w:rsidR="0070237E" w:rsidRDefault="0070237E" w:rsidP="0070237E">
      <w:pPr>
        <w:pStyle w:val="Heading3"/>
      </w:pPr>
    </w:p>
    <w:p w14:paraId="0C563018" w14:textId="09972398" w:rsidR="00594CBF" w:rsidRDefault="00E61D18" w:rsidP="00594CBF">
      <w:pPr>
        <w:pStyle w:val="Heading5"/>
        <w:rPr>
          <w:rStyle w:val="Emphasis"/>
        </w:rPr>
      </w:pPr>
      <w:r>
        <w:t>Associates of Arts- Ho</w:t>
      </w:r>
      <w:r w:rsidR="004F28F3">
        <w:t>uston Community College</w:t>
      </w:r>
      <w:r w:rsidR="00555445">
        <w:t>, 2013</w:t>
      </w:r>
      <w:r w:rsidR="00594CBF" w:rsidRPr="000B32D7">
        <w:t>/</w:t>
      </w:r>
      <w:r w:rsidR="004F28F3">
        <w:rPr>
          <w:rStyle w:val="Emphasis"/>
        </w:rPr>
        <w:t>Houston, Tx</w:t>
      </w:r>
    </w:p>
    <w:p w14:paraId="063D427B" w14:textId="0C4EAEE7" w:rsidR="00555445" w:rsidRPr="00555445" w:rsidRDefault="00C83529" w:rsidP="00555445">
      <w:r>
        <w:t>High School Diploma- B</w:t>
      </w:r>
      <w:r w:rsidR="00D96DDA">
        <w:t xml:space="preserve">luefield High School, </w:t>
      </w:r>
      <w:r w:rsidR="00EC066E">
        <w:t>2008/ Bluefield,</w:t>
      </w:r>
      <w:r w:rsidR="00D77188">
        <w:t xml:space="preserve"> Wv</w:t>
      </w:r>
    </w:p>
    <w:p w14:paraId="7CE82CF8" w14:textId="77777777" w:rsidR="004F28F3" w:rsidRPr="004F28F3" w:rsidRDefault="004F28F3" w:rsidP="004F28F3"/>
    <w:p w14:paraId="7DF329DB" w14:textId="320BD6E5" w:rsidR="00A06309" w:rsidRDefault="00A06309" w:rsidP="00FF1889"/>
    <w:sectPr w:rsidR="00A06309" w:rsidSect="00F439C9">
      <w:footerReference w:type="default" r:id="rId14"/>
      <w:type w:val="continuous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F1CF" w14:textId="77777777" w:rsidR="00D64942" w:rsidRDefault="00D64942" w:rsidP="00725803">
      <w:pPr>
        <w:spacing w:after="0"/>
      </w:pPr>
      <w:r>
        <w:separator/>
      </w:r>
    </w:p>
  </w:endnote>
  <w:endnote w:type="continuationSeparator" w:id="0">
    <w:p w14:paraId="44B7CA84" w14:textId="77777777" w:rsidR="00D64942" w:rsidRDefault="00D64942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54E36" w14:textId="77777777" w:rsidR="00F439C9" w:rsidRDefault="00F43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055A" w14:textId="77777777" w:rsidR="00D64942" w:rsidRDefault="00D64942" w:rsidP="00725803">
      <w:pPr>
        <w:spacing w:after="0"/>
      </w:pPr>
      <w:r>
        <w:separator/>
      </w:r>
    </w:p>
  </w:footnote>
  <w:footnote w:type="continuationSeparator" w:id="0">
    <w:p w14:paraId="0A2054CC" w14:textId="77777777" w:rsidR="00D64942" w:rsidRDefault="00D6494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0F2FAE"/>
    <w:multiLevelType w:val="multilevel"/>
    <w:tmpl w:val="B276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2F29"/>
    <w:multiLevelType w:val="hybridMultilevel"/>
    <w:tmpl w:val="DFAC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B147A"/>
    <w:multiLevelType w:val="multilevel"/>
    <w:tmpl w:val="870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72900"/>
    <w:multiLevelType w:val="multilevel"/>
    <w:tmpl w:val="1D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9FB0963"/>
    <w:multiLevelType w:val="hybridMultilevel"/>
    <w:tmpl w:val="761C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532803"/>
    <w:multiLevelType w:val="hybridMultilevel"/>
    <w:tmpl w:val="6DF6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95786">
    <w:abstractNumId w:val="13"/>
  </w:num>
  <w:num w:numId="2" w16cid:durableId="1880584085">
    <w:abstractNumId w:val="7"/>
  </w:num>
  <w:num w:numId="3" w16cid:durableId="1016931785">
    <w:abstractNumId w:val="6"/>
  </w:num>
  <w:num w:numId="4" w16cid:durableId="155653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003237">
    <w:abstractNumId w:val="8"/>
  </w:num>
  <w:num w:numId="6" w16cid:durableId="1101993799">
    <w:abstractNumId w:val="15"/>
  </w:num>
  <w:num w:numId="7" w16cid:durableId="2130783357">
    <w:abstractNumId w:val="5"/>
  </w:num>
  <w:num w:numId="8" w16cid:durableId="1882133835">
    <w:abstractNumId w:val="4"/>
  </w:num>
  <w:num w:numId="9" w16cid:durableId="1523780261">
    <w:abstractNumId w:val="3"/>
  </w:num>
  <w:num w:numId="10" w16cid:durableId="1084062497">
    <w:abstractNumId w:val="2"/>
  </w:num>
  <w:num w:numId="11" w16cid:durableId="1278221199">
    <w:abstractNumId w:val="1"/>
  </w:num>
  <w:num w:numId="12" w16cid:durableId="245696643">
    <w:abstractNumId w:val="0"/>
  </w:num>
  <w:num w:numId="13" w16cid:durableId="74405900">
    <w:abstractNumId w:val="11"/>
  </w:num>
  <w:num w:numId="14" w16cid:durableId="733433765">
    <w:abstractNumId w:val="9"/>
  </w:num>
  <w:num w:numId="15" w16cid:durableId="1540243120">
    <w:abstractNumId w:val="12"/>
  </w:num>
  <w:num w:numId="16" w16cid:durableId="1459496902">
    <w:abstractNumId w:val="10"/>
  </w:num>
  <w:num w:numId="17" w16cid:durableId="310717650">
    <w:abstractNumId w:val="14"/>
  </w:num>
  <w:num w:numId="18" w16cid:durableId="4857082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2"/>
    <w:rsid w:val="00012B5D"/>
    <w:rsid w:val="00021CD3"/>
    <w:rsid w:val="00025E77"/>
    <w:rsid w:val="00027312"/>
    <w:rsid w:val="00034657"/>
    <w:rsid w:val="00040A3B"/>
    <w:rsid w:val="00061AE7"/>
    <w:rsid w:val="000645F2"/>
    <w:rsid w:val="00067AE4"/>
    <w:rsid w:val="00082F03"/>
    <w:rsid w:val="000835A0"/>
    <w:rsid w:val="000934A2"/>
    <w:rsid w:val="00096F55"/>
    <w:rsid w:val="000B32D7"/>
    <w:rsid w:val="00144D98"/>
    <w:rsid w:val="001B0955"/>
    <w:rsid w:val="001B6396"/>
    <w:rsid w:val="00227784"/>
    <w:rsid w:val="0023705D"/>
    <w:rsid w:val="00250A31"/>
    <w:rsid w:val="00251C13"/>
    <w:rsid w:val="00253B62"/>
    <w:rsid w:val="0028395B"/>
    <w:rsid w:val="002922D0"/>
    <w:rsid w:val="002B6A9C"/>
    <w:rsid w:val="002C5659"/>
    <w:rsid w:val="00340B03"/>
    <w:rsid w:val="00372E1A"/>
    <w:rsid w:val="00380AE7"/>
    <w:rsid w:val="00395B60"/>
    <w:rsid w:val="003A5AF1"/>
    <w:rsid w:val="003A6943"/>
    <w:rsid w:val="003F3710"/>
    <w:rsid w:val="00410BA2"/>
    <w:rsid w:val="00434074"/>
    <w:rsid w:val="0046391B"/>
    <w:rsid w:val="00463C3B"/>
    <w:rsid w:val="00472DDC"/>
    <w:rsid w:val="004937AE"/>
    <w:rsid w:val="004E2970"/>
    <w:rsid w:val="004F28F3"/>
    <w:rsid w:val="005026DD"/>
    <w:rsid w:val="00513EFC"/>
    <w:rsid w:val="0052113B"/>
    <w:rsid w:val="005310DA"/>
    <w:rsid w:val="005311CA"/>
    <w:rsid w:val="00555445"/>
    <w:rsid w:val="00564951"/>
    <w:rsid w:val="00573BF9"/>
    <w:rsid w:val="00594CBF"/>
    <w:rsid w:val="005A1DA6"/>
    <w:rsid w:val="005A4A49"/>
    <w:rsid w:val="005B13C9"/>
    <w:rsid w:val="005B1D68"/>
    <w:rsid w:val="005C71B0"/>
    <w:rsid w:val="00611B37"/>
    <w:rsid w:val="006252B4"/>
    <w:rsid w:val="00646BA2"/>
    <w:rsid w:val="00675EA0"/>
    <w:rsid w:val="006A0EC4"/>
    <w:rsid w:val="006C08A0"/>
    <w:rsid w:val="006C47D8"/>
    <w:rsid w:val="006D2D08"/>
    <w:rsid w:val="006F26A2"/>
    <w:rsid w:val="006F4741"/>
    <w:rsid w:val="0070237E"/>
    <w:rsid w:val="00725803"/>
    <w:rsid w:val="00725CB5"/>
    <w:rsid w:val="007307A3"/>
    <w:rsid w:val="00752315"/>
    <w:rsid w:val="00753483"/>
    <w:rsid w:val="0078622E"/>
    <w:rsid w:val="007B0BD4"/>
    <w:rsid w:val="007C211F"/>
    <w:rsid w:val="007C26CB"/>
    <w:rsid w:val="007D1A46"/>
    <w:rsid w:val="007F13FA"/>
    <w:rsid w:val="007F3012"/>
    <w:rsid w:val="00824272"/>
    <w:rsid w:val="008331AC"/>
    <w:rsid w:val="008477D7"/>
    <w:rsid w:val="00857E6B"/>
    <w:rsid w:val="00891A3D"/>
    <w:rsid w:val="008968C4"/>
    <w:rsid w:val="008D31BD"/>
    <w:rsid w:val="008D4DA8"/>
    <w:rsid w:val="008D7C1C"/>
    <w:rsid w:val="009056F4"/>
    <w:rsid w:val="00905CC7"/>
    <w:rsid w:val="0092291B"/>
    <w:rsid w:val="00924561"/>
    <w:rsid w:val="00932D92"/>
    <w:rsid w:val="009374D0"/>
    <w:rsid w:val="0094328C"/>
    <w:rsid w:val="0095272C"/>
    <w:rsid w:val="009711FB"/>
    <w:rsid w:val="00971556"/>
    <w:rsid w:val="00972024"/>
    <w:rsid w:val="009D4D41"/>
    <w:rsid w:val="009F04D2"/>
    <w:rsid w:val="009F2BA7"/>
    <w:rsid w:val="009F6DA0"/>
    <w:rsid w:val="00A01182"/>
    <w:rsid w:val="00A06309"/>
    <w:rsid w:val="00A22A23"/>
    <w:rsid w:val="00AD13CB"/>
    <w:rsid w:val="00AD3FD8"/>
    <w:rsid w:val="00AD563D"/>
    <w:rsid w:val="00AD70BC"/>
    <w:rsid w:val="00AD7D2D"/>
    <w:rsid w:val="00AE0A3A"/>
    <w:rsid w:val="00AE3DED"/>
    <w:rsid w:val="00AE6A0B"/>
    <w:rsid w:val="00AE7C28"/>
    <w:rsid w:val="00AF1531"/>
    <w:rsid w:val="00B04D2E"/>
    <w:rsid w:val="00B370A8"/>
    <w:rsid w:val="00B44BC2"/>
    <w:rsid w:val="00B67F63"/>
    <w:rsid w:val="00BC7376"/>
    <w:rsid w:val="00BD669A"/>
    <w:rsid w:val="00C13F2B"/>
    <w:rsid w:val="00C43D65"/>
    <w:rsid w:val="00C655FA"/>
    <w:rsid w:val="00C83529"/>
    <w:rsid w:val="00C84833"/>
    <w:rsid w:val="00C9044F"/>
    <w:rsid w:val="00CF5F00"/>
    <w:rsid w:val="00D2420D"/>
    <w:rsid w:val="00D30382"/>
    <w:rsid w:val="00D413F9"/>
    <w:rsid w:val="00D44E50"/>
    <w:rsid w:val="00D64942"/>
    <w:rsid w:val="00D708C7"/>
    <w:rsid w:val="00D77188"/>
    <w:rsid w:val="00D90060"/>
    <w:rsid w:val="00D92B95"/>
    <w:rsid w:val="00D96DDA"/>
    <w:rsid w:val="00DC2DC9"/>
    <w:rsid w:val="00DC6B2F"/>
    <w:rsid w:val="00DF1D52"/>
    <w:rsid w:val="00E03F71"/>
    <w:rsid w:val="00E154B5"/>
    <w:rsid w:val="00E232F0"/>
    <w:rsid w:val="00E52791"/>
    <w:rsid w:val="00E61D18"/>
    <w:rsid w:val="00E83195"/>
    <w:rsid w:val="00EA5D0F"/>
    <w:rsid w:val="00EC066E"/>
    <w:rsid w:val="00ED5B1C"/>
    <w:rsid w:val="00EE2936"/>
    <w:rsid w:val="00F00A4F"/>
    <w:rsid w:val="00F20D6D"/>
    <w:rsid w:val="00F33CD8"/>
    <w:rsid w:val="00F439C9"/>
    <w:rsid w:val="00F95946"/>
    <w:rsid w:val="00FD1DE2"/>
    <w:rsid w:val="00FD4835"/>
    <w:rsid w:val="00FD6140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C1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2E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semiHidden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D2E"/>
  </w:style>
  <w:style w:type="paragraph" w:styleId="Footer">
    <w:name w:val="footer"/>
    <w:basedOn w:val="Normal"/>
    <w:link w:val="FooterChar"/>
    <w:uiPriority w:val="99"/>
    <w:semiHidden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D2E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semiHidden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2E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012B5D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99"/>
    <w:qFormat/>
    <w:rsid w:val="000B32D7"/>
    <w:pPr>
      <w:spacing w:before="40" w:after="0"/>
      <w:contextualSpacing/>
      <w:jc w:val="righ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2E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semiHidden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012B5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12B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99"/>
    <w:qFormat/>
    <w:rsid w:val="007307A3"/>
    <w:pPr>
      <w:spacing w:after="40"/>
      <w:jc w:val="center"/>
    </w:pPr>
    <w:rPr>
      <w:color w:val="4C4C4C" w:themeColor="text2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D6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nkedin.com/in/bianca-pomare-978602268?lipi=urn%3Ali%3Apage%3Ad_flagship3_profile_view_base_contact_details%3BKP2Jm%2Fi8QVKHVKByuVN7rg%3D%3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.gardner@li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78551\AppData\Roaming\Microsoft\Templates\Human%20resourc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619121F19F476E8A88A57926E1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A351-5A17-4910-843B-68E3BE1740A9}"/>
      </w:docPartPr>
      <w:docPartBody>
        <w:p w:rsidR="00000000" w:rsidRDefault="00E72BC0">
          <w:pPr>
            <w:pStyle w:val="38619121F19F476E8A88A57926E1CD45"/>
          </w:pPr>
          <w:r w:rsidRPr="00AD3FD8">
            <w:t>Experience</w:t>
          </w:r>
        </w:p>
      </w:docPartBody>
    </w:docPart>
    <w:docPart>
      <w:docPartPr>
        <w:name w:val="1A315039240E4D5EAC2476DED58E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8874-AEEF-4F9D-AD7D-2A4643CB7CF8}"/>
      </w:docPartPr>
      <w:docPartBody>
        <w:p w:rsidR="00000000" w:rsidRDefault="00E72BC0">
          <w:pPr>
            <w:pStyle w:val="1A315039240E4D5EAC2476DED58EAF4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45BA0D33943C59B1D534ACBF7636D">
    <w:name w:val="39945BA0D33943C59B1D534ACBF7636D"/>
  </w:style>
  <w:style w:type="paragraph" w:customStyle="1" w:styleId="1C1EE467566E4AC6A52A8373D263724E">
    <w:name w:val="1C1EE467566E4AC6A52A8373D263724E"/>
  </w:style>
  <w:style w:type="paragraph" w:customStyle="1" w:styleId="C7E91000B2704EA382F1F6DF38C6DAE3">
    <w:name w:val="C7E91000B2704EA382F1F6DF38C6DAE3"/>
  </w:style>
  <w:style w:type="paragraph" w:customStyle="1" w:styleId="3224F64C74694B98B2D255655CDABBF8">
    <w:name w:val="3224F64C74694B98B2D255655CDABBF8"/>
  </w:style>
  <w:style w:type="paragraph" w:customStyle="1" w:styleId="B00D890AEEC947248BFF812D09D859E1">
    <w:name w:val="B00D890AEEC947248BFF812D09D859E1"/>
  </w:style>
  <w:style w:type="character" w:styleId="Hyperlink">
    <w:name w:val="Hyperlink"/>
    <w:basedOn w:val="DefaultParagraphFont"/>
    <w:uiPriority w:val="99"/>
    <w:rPr>
      <w:color w:val="0563C1" w:themeColor="hyperlink"/>
      <w:u w:val="single"/>
    </w:rPr>
  </w:style>
  <w:style w:type="paragraph" w:customStyle="1" w:styleId="4005D766650B401191CA68B6DD536B8C">
    <w:name w:val="4005D766650B401191CA68B6DD536B8C"/>
  </w:style>
  <w:style w:type="paragraph" w:customStyle="1" w:styleId="38619121F19F476E8A88A57926E1CD45">
    <w:name w:val="38619121F19F476E8A88A57926E1CD45"/>
  </w:style>
  <w:style w:type="paragraph" w:customStyle="1" w:styleId="36490BCB85184DED89C5F5FFA4A7139C">
    <w:name w:val="36490BCB85184DED89C5F5FFA4A7139C"/>
  </w:style>
  <w:style w:type="paragraph" w:customStyle="1" w:styleId="C8C516627EF040E2A072F1029B8CDBF7">
    <w:name w:val="C8C516627EF040E2A072F1029B8CDBF7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D1ABBE9D62DD47FDA960410EFE9E7A71">
    <w:name w:val="D1ABBE9D62DD47FDA960410EFE9E7A71"/>
  </w:style>
  <w:style w:type="paragraph" w:customStyle="1" w:styleId="0228EA69D10E40DA97B5747ACFA4A0B0">
    <w:name w:val="0228EA69D10E40DA97B5747ACFA4A0B0"/>
  </w:style>
  <w:style w:type="paragraph" w:customStyle="1" w:styleId="788F202230444A6CA1C556A50588B47E">
    <w:name w:val="788F202230444A6CA1C556A50588B47E"/>
  </w:style>
  <w:style w:type="paragraph" w:customStyle="1" w:styleId="C3D23C05060C45A8B5BCB741C0918F4A">
    <w:name w:val="C3D23C05060C45A8B5BCB741C0918F4A"/>
  </w:style>
  <w:style w:type="paragraph" w:customStyle="1" w:styleId="62DA0D302E5C4E998757239A1DAE6EA0">
    <w:name w:val="62DA0D302E5C4E998757239A1DAE6EA0"/>
  </w:style>
  <w:style w:type="paragraph" w:customStyle="1" w:styleId="CB296AADA8264A529E4F0D8D2CB2D83F">
    <w:name w:val="CB296AADA8264A529E4F0D8D2CB2D83F"/>
  </w:style>
  <w:style w:type="paragraph" w:customStyle="1" w:styleId="FF8C1B67A968406CBE88D2514402BD3C">
    <w:name w:val="FF8C1B67A968406CBE88D2514402BD3C"/>
  </w:style>
  <w:style w:type="paragraph" w:customStyle="1" w:styleId="66CC43B2F24F4972A68673AC52E0BC53">
    <w:name w:val="66CC43B2F24F4972A68673AC52E0BC53"/>
  </w:style>
  <w:style w:type="paragraph" w:customStyle="1" w:styleId="E375CEF9E19F481BB5F959FCA4753065">
    <w:name w:val="E375CEF9E19F481BB5F959FCA4753065"/>
  </w:style>
  <w:style w:type="paragraph" w:customStyle="1" w:styleId="6ACB0155E79249C7886F7E19BF9E23D9">
    <w:name w:val="6ACB0155E79249C7886F7E19BF9E23D9"/>
  </w:style>
  <w:style w:type="paragraph" w:customStyle="1" w:styleId="FF5C59511A494D939B48F3D8BB368797">
    <w:name w:val="FF5C59511A494D939B48F3D8BB368797"/>
  </w:style>
  <w:style w:type="paragraph" w:customStyle="1" w:styleId="6A3C4838653D456ABC6B2CAF651E1685">
    <w:name w:val="6A3C4838653D456ABC6B2CAF651E1685"/>
  </w:style>
  <w:style w:type="paragraph" w:customStyle="1" w:styleId="4CB1800CE23446429770F5199444423E">
    <w:name w:val="4CB1800CE23446429770F5199444423E"/>
  </w:style>
  <w:style w:type="paragraph" w:customStyle="1" w:styleId="EED0CF2E571344BDA5ED16145207BC46">
    <w:name w:val="EED0CF2E571344BDA5ED16145207BC46"/>
  </w:style>
  <w:style w:type="paragraph" w:customStyle="1" w:styleId="1A315039240E4D5EAC2476DED58EAF4A">
    <w:name w:val="1A315039240E4D5EAC2476DED58EAF4A"/>
  </w:style>
  <w:style w:type="paragraph" w:customStyle="1" w:styleId="92793FD167D94B4488F913796A29C2CC">
    <w:name w:val="92793FD167D94B4488F913796A29C2CC"/>
  </w:style>
  <w:style w:type="paragraph" w:customStyle="1" w:styleId="C1BB223849D3420D8F70800C693A9D90">
    <w:name w:val="C1BB223849D3420D8F70800C693A9D90"/>
  </w:style>
  <w:style w:type="paragraph" w:customStyle="1" w:styleId="B2354C31E01D4CE18B72A6FBEB04C096">
    <w:name w:val="B2354C31E01D4CE18B72A6FBEB04C096"/>
  </w:style>
  <w:style w:type="paragraph" w:customStyle="1" w:styleId="FE0ADBBBDF104A5CAC95A13824C2AEEE">
    <w:name w:val="FE0ADBBBDF104A5CAC95A13824C2AEEE"/>
  </w:style>
  <w:style w:type="paragraph" w:customStyle="1" w:styleId="484C2054000C4B95A03184DEAB56EE12">
    <w:name w:val="484C2054000C4B95A03184DEAB56EE12"/>
  </w:style>
  <w:style w:type="paragraph" w:customStyle="1" w:styleId="97C6380452D8415EBA5D23572EDECC6C">
    <w:name w:val="97C6380452D8415EBA5D23572EDECC6C"/>
  </w:style>
  <w:style w:type="paragraph" w:customStyle="1" w:styleId="35A9B008E0614E15AFFC7AC1771AA31E">
    <w:name w:val="35A9B008E0614E15AFFC7AC1771AA31E"/>
  </w:style>
  <w:style w:type="paragraph" w:customStyle="1" w:styleId="C2EF2F5A163B4B65876E7EA4B541BA20">
    <w:name w:val="C2EF2F5A163B4B65876E7EA4B541BA20"/>
  </w:style>
  <w:style w:type="paragraph" w:customStyle="1" w:styleId="CA9DC97143D34579B7AF18F1C9ADB178">
    <w:name w:val="CA9DC97143D34579B7AF18F1C9ADB178"/>
  </w:style>
  <w:style w:type="paragraph" w:customStyle="1" w:styleId="C8B11D6F51454611AF2611196FEEE59F">
    <w:name w:val="C8B11D6F51454611AF2611196FEEE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8757B-2BE8-4D41-BB30-872E62D736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3E20A1D-9C02-42E2-B6FA-2D2BF2E7A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E5732D-675C-4563-90FA-A51DC1619D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3AC855-ABB7-4F6B-85A3-963BBBF4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resume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2023-04-05T16:07:00Z</dcterms:created>
  <dcterms:modified xsi:type="dcterms:W3CDTF">2023-04-05T16:07:00Z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