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D1C86" w14:textId="5A26D27E" w:rsidR="00BB3162" w:rsidRPr="004E09EB" w:rsidRDefault="000B782E" w:rsidP="00BB3162">
      <w:pPr>
        <w:overflowPunct/>
        <w:autoSpaceDE/>
        <w:autoSpaceDN/>
        <w:adjustRightInd/>
        <w:spacing w:line="259" w:lineRule="auto"/>
        <w:jc w:val="center"/>
        <w:textAlignment w:val="auto"/>
        <w:rPr>
          <w:rFonts w:ascii="Calibri" w:eastAsia="Calibri" w:hAnsi="Calibri"/>
          <w:b/>
          <w:bCs/>
          <w:szCs w:val="24"/>
        </w:rPr>
      </w:pPr>
      <w:r>
        <w:rPr>
          <w:rFonts w:ascii="Calibri" w:eastAsia="Calibri" w:hAnsi="Calibri"/>
          <w:b/>
          <w:bCs/>
          <w:szCs w:val="24"/>
        </w:rPr>
        <w:t xml:space="preserve"> </w:t>
      </w:r>
      <w:r w:rsidR="00BB3162" w:rsidRPr="004E09EB">
        <w:rPr>
          <w:rFonts w:ascii="Calibri" w:eastAsia="Calibri" w:hAnsi="Calibri"/>
          <w:b/>
          <w:bCs/>
          <w:szCs w:val="24"/>
        </w:rPr>
        <w:t>CITY OF TUSCALOOSA</w:t>
      </w:r>
    </w:p>
    <w:p w14:paraId="1F8C41C9" w14:textId="77777777" w:rsidR="00BB3162" w:rsidRPr="004E09EB" w:rsidRDefault="00BB3162" w:rsidP="00BB3162">
      <w:pPr>
        <w:overflowPunct/>
        <w:autoSpaceDE/>
        <w:autoSpaceDN/>
        <w:adjustRightInd/>
        <w:spacing w:line="259" w:lineRule="auto"/>
        <w:jc w:val="center"/>
        <w:textAlignment w:val="auto"/>
        <w:rPr>
          <w:rFonts w:ascii="Calibri" w:eastAsia="Calibri" w:hAnsi="Calibri"/>
          <w:b/>
          <w:bCs/>
          <w:szCs w:val="24"/>
        </w:rPr>
      </w:pPr>
      <w:r w:rsidRPr="004E09EB">
        <w:rPr>
          <w:rFonts w:ascii="Calibri" w:eastAsia="Calibri" w:hAnsi="Calibri"/>
          <w:b/>
          <w:bCs/>
          <w:szCs w:val="24"/>
        </w:rPr>
        <w:t>ADVERTISEMENT FOR BIDS</w:t>
      </w:r>
    </w:p>
    <w:p w14:paraId="62C46E4B" w14:textId="77777777" w:rsidR="00BB3162" w:rsidRDefault="00BB3162" w:rsidP="00BB3162">
      <w:pPr>
        <w:jc w:val="both"/>
        <w:rPr>
          <w:rFonts w:asciiTheme="minorHAnsi" w:hAnsiTheme="minorHAnsi" w:cstheme="minorHAnsi"/>
          <w:b/>
          <w:szCs w:val="24"/>
        </w:rPr>
      </w:pPr>
    </w:p>
    <w:p w14:paraId="24C82EE1" w14:textId="77777777" w:rsidR="00BB3162" w:rsidRPr="00147839" w:rsidRDefault="00BB3162" w:rsidP="00BB3162">
      <w:pPr>
        <w:jc w:val="both"/>
        <w:rPr>
          <w:rFonts w:asciiTheme="minorHAnsi" w:hAnsiTheme="minorHAnsi" w:cstheme="minorHAnsi"/>
          <w:b/>
          <w:szCs w:val="24"/>
        </w:rPr>
      </w:pPr>
      <w:r w:rsidRPr="00147839">
        <w:rPr>
          <w:rFonts w:asciiTheme="minorHAnsi" w:hAnsiTheme="minorHAnsi" w:cstheme="minorHAnsi"/>
          <w:b/>
          <w:szCs w:val="24"/>
        </w:rPr>
        <w:t>Project Name:</w:t>
      </w:r>
      <w:r w:rsidRPr="00147839">
        <w:rPr>
          <w:rFonts w:asciiTheme="minorHAnsi" w:hAnsiTheme="minorHAnsi" w:cstheme="minorHAnsi"/>
          <w:b/>
          <w:szCs w:val="24"/>
          <w:u w:val="single"/>
        </w:rPr>
        <w:tab/>
      </w:r>
      <w:r w:rsidRPr="00147839">
        <w:rPr>
          <w:rFonts w:asciiTheme="minorHAnsi" w:hAnsiTheme="minorHAnsi" w:cstheme="minorHAnsi"/>
          <w:b/>
          <w:szCs w:val="24"/>
          <w:u w:val="single"/>
        </w:rPr>
        <w:tab/>
      </w:r>
      <w:r w:rsidRPr="00147839">
        <w:rPr>
          <w:rFonts w:asciiTheme="minorHAnsi" w:hAnsiTheme="minorHAnsi" w:cstheme="minorHAnsi"/>
          <w:b/>
          <w:szCs w:val="24"/>
          <w:u w:val="single"/>
        </w:rPr>
        <w:tab/>
      </w:r>
      <w:r>
        <w:rPr>
          <w:rFonts w:asciiTheme="minorHAnsi" w:hAnsiTheme="minorHAnsi" w:cstheme="minorHAnsi"/>
          <w:b/>
          <w:szCs w:val="24"/>
          <w:u w:val="single"/>
        </w:rPr>
        <w:t>City Hall Annex 3 – Lobby Renovations</w:t>
      </w:r>
      <w:r w:rsidRPr="00147839">
        <w:rPr>
          <w:rFonts w:asciiTheme="minorHAnsi" w:hAnsiTheme="minorHAnsi" w:cstheme="minorHAnsi"/>
          <w:b/>
          <w:szCs w:val="24"/>
          <w:u w:val="single"/>
        </w:rPr>
        <w:tab/>
      </w:r>
      <w:r>
        <w:rPr>
          <w:rFonts w:asciiTheme="minorHAnsi" w:hAnsiTheme="minorHAnsi" w:cstheme="minorHAnsi"/>
          <w:b/>
          <w:szCs w:val="24"/>
          <w:u w:val="single"/>
        </w:rPr>
        <w:tab/>
      </w:r>
      <w:r>
        <w:rPr>
          <w:rFonts w:asciiTheme="minorHAnsi" w:hAnsiTheme="minorHAnsi" w:cstheme="minorHAnsi"/>
          <w:b/>
          <w:szCs w:val="24"/>
          <w:u w:val="single"/>
        </w:rPr>
        <w:tab/>
      </w:r>
      <w:r w:rsidRPr="00147839">
        <w:rPr>
          <w:rFonts w:asciiTheme="minorHAnsi" w:hAnsiTheme="minorHAnsi" w:cstheme="minorHAnsi"/>
          <w:b/>
          <w:szCs w:val="24"/>
          <w:u w:val="single"/>
        </w:rPr>
        <w:tab/>
      </w:r>
    </w:p>
    <w:p w14:paraId="2EBB3C57" w14:textId="75A91465" w:rsidR="00BB3162" w:rsidRPr="00D17EC8" w:rsidRDefault="00BB3162" w:rsidP="00BB3162">
      <w:pPr>
        <w:jc w:val="both"/>
        <w:rPr>
          <w:rFonts w:asciiTheme="minorHAnsi" w:hAnsiTheme="minorHAnsi" w:cstheme="minorHAnsi"/>
          <w:b/>
          <w:szCs w:val="24"/>
          <w:u w:val="single"/>
        </w:rPr>
      </w:pPr>
      <w:r w:rsidRPr="00147839">
        <w:rPr>
          <w:rFonts w:asciiTheme="minorHAnsi" w:hAnsiTheme="minorHAnsi" w:cstheme="minorHAnsi"/>
          <w:b/>
          <w:szCs w:val="24"/>
        </w:rPr>
        <w:t>File Number:</w:t>
      </w:r>
      <w:r w:rsidRPr="00147839">
        <w:rPr>
          <w:rFonts w:asciiTheme="minorHAnsi" w:hAnsiTheme="minorHAnsi" w:cstheme="minorHAnsi"/>
          <w:b/>
          <w:szCs w:val="24"/>
          <w:u w:val="single"/>
        </w:rPr>
        <w:tab/>
      </w:r>
      <w:r w:rsidR="0091241F">
        <w:rPr>
          <w:rFonts w:asciiTheme="minorHAnsi" w:hAnsiTheme="minorHAnsi" w:cstheme="minorHAnsi"/>
          <w:b/>
          <w:szCs w:val="24"/>
          <w:u w:val="single"/>
        </w:rPr>
        <w:t>OCA-26-1183</w:t>
      </w:r>
      <w:r w:rsidRPr="00147839">
        <w:rPr>
          <w:rFonts w:asciiTheme="minorHAnsi" w:hAnsiTheme="minorHAnsi" w:cstheme="minorHAnsi"/>
          <w:b/>
          <w:szCs w:val="24"/>
          <w:u w:val="single"/>
        </w:rPr>
        <w:tab/>
      </w:r>
      <w:r w:rsidRPr="00147839">
        <w:rPr>
          <w:rFonts w:asciiTheme="minorHAnsi" w:hAnsiTheme="minorHAnsi" w:cstheme="minorHAnsi"/>
          <w:b/>
          <w:szCs w:val="24"/>
          <w:u w:val="single"/>
        </w:rPr>
        <w:tab/>
      </w:r>
      <w:r>
        <w:rPr>
          <w:rFonts w:asciiTheme="minorHAnsi" w:hAnsiTheme="minorHAnsi" w:cstheme="minorHAnsi"/>
          <w:szCs w:val="24"/>
        </w:rPr>
        <w:tab/>
      </w:r>
      <w:r>
        <w:rPr>
          <w:rFonts w:asciiTheme="minorHAnsi" w:hAnsiTheme="minorHAnsi" w:cstheme="minorHAnsi"/>
          <w:b/>
          <w:szCs w:val="24"/>
        </w:rPr>
        <w:t>CFG</w:t>
      </w:r>
      <w:r w:rsidRPr="00147839">
        <w:rPr>
          <w:rFonts w:asciiTheme="minorHAnsi" w:hAnsiTheme="minorHAnsi" w:cstheme="minorHAnsi"/>
          <w:b/>
          <w:szCs w:val="24"/>
        </w:rPr>
        <w:t xml:space="preserve"> Project Number</w:t>
      </w:r>
      <w:proofErr w:type="gramStart"/>
      <w:r w:rsidRPr="00147839">
        <w:rPr>
          <w:rFonts w:asciiTheme="minorHAnsi" w:hAnsiTheme="minorHAnsi" w:cstheme="minorHAnsi"/>
          <w:b/>
          <w:szCs w:val="24"/>
        </w:rPr>
        <w:t xml:space="preserve">: </w:t>
      </w:r>
      <w:r w:rsidRPr="00147839">
        <w:rPr>
          <w:rFonts w:asciiTheme="minorHAnsi" w:hAnsiTheme="minorHAnsi" w:cstheme="minorHAnsi"/>
          <w:b/>
          <w:szCs w:val="24"/>
          <w:u w:val="single"/>
        </w:rPr>
        <w:tab/>
      </w:r>
      <w:r w:rsidR="0091241F">
        <w:rPr>
          <w:rFonts w:asciiTheme="minorHAnsi" w:hAnsiTheme="minorHAnsi" w:cstheme="minorHAnsi"/>
          <w:b/>
          <w:szCs w:val="24"/>
          <w:u w:val="single"/>
        </w:rPr>
        <w:t>20307</w:t>
      </w:r>
      <w:proofErr w:type="gramEnd"/>
      <w:r w:rsidR="0091241F">
        <w:rPr>
          <w:rFonts w:asciiTheme="minorHAnsi" w:hAnsiTheme="minorHAnsi" w:cstheme="minorHAnsi"/>
          <w:b/>
          <w:szCs w:val="24"/>
          <w:u w:val="single"/>
        </w:rPr>
        <w:t>-26-005</w:t>
      </w:r>
      <w:r>
        <w:rPr>
          <w:rFonts w:asciiTheme="minorHAnsi" w:hAnsiTheme="minorHAnsi" w:cstheme="minorHAnsi"/>
          <w:b/>
          <w:szCs w:val="24"/>
          <w:u w:val="single"/>
        </w:rPr>
        <w:tab/>
      </w:r>
      <w:r>
        <w:rPr>
          <w:rFonts w:asciiTheme="minorHAnsi" w:hAnsiTheme="minorHAnsi" w:cstheme="minorHAnsi"/>
          <w:b/>
          <w:szCs w:val="24"/>
          <w:u w:val="single"/>
        </w:rPr>
        <w:tab/>
      </w:r>
      <w:r w:rsidRPr="00147839">
        <w:rPr>
          <w:rFonts w:asciiTheme="minorHAnsi" w:hAnsiTheme="minorHAnsi" w:cstheme="minorHAnsi"/>
          <w:b/>
          <w:szCs w:val="24"/>
          <w:u w:val="single"/>
        </w:rPr>
        <w:tab/>
      </w:r>
    </w:p>
    <w:p w14:paraId="60069DD6" w14:textId="77777777" w:rsidR="00BB3162" w:rsidRDefault="00BB3162" w:rsidP="00BB3162">
      <w:pPr>
        <w:overflowPunct/>
        <w:autoSpaceDE/>
        <w:autoSpaceDN/>
        <w:adjustRightInd/>
        <w:spacing w:line="259" w:lineRule="auto"/>
        <w:textAlignment w:val="auto"/>
        <w:rPr>
          <w:rFonts w:ascii="Calibri" w:eastAsia="Calibri" w:hAnsi="Calibri"/>
          <w:szCs w:val="24"/>
        </w:rPr>
      </w:pPr>
    </w:p>
    <w:p w14:paraId="78E1F879" w14:textId="1E661E7E" w:rsidR="00BB3162" w:rsidRPr="004E09EB" w:rsidRDefault="00BB3162" w:rsidP="00BB3162">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Sealed Bid Proposals will be received by the City of Tuscaloosa, at the Council Chamber of City   Hall, 2201 University Boulevard, on </w:t>
      </w:r>
      <w:r w:rsidR="0091241F">
        <w:rPr>
          <w:rFonts w:ascii="Calibri" w:eastAsia="Calibri" w:hAnsi="Calibri"/>
          <w:szCs w:val="24"/>
        </w:rPr>
        <w:t>October 27, 2026, at 10:00</w:t>
      </w:r>
      <w:r w:rsidR="000B782E">
        <w:rPr>
          <w:rFonts w:ascii="Calibri" w:eastAsia="Calibri" w:hAnsi="Calibri"/>
          <w:szCs w:val="24"/>
        </w:rPr>
        <w:t xml:space="preserve"> </w:t>
      </w:r>
      <w:r w:rsidR="0091241F">
        <w:rPr>
          <w:rFonts w:ascii="Calibri" w:eastAsia="Calibri" w:hAnsi="Calibri"/>
          <w:szCs w:val="24"/>
        </w:rPr>
        <w:t>AM</w:t>
      </w:r>
      <w:r w:rsidRPr="004E09EB">
        <w:rPr>
          <w:rFonts w:ascii="Calibri" w:eastAsia="Calibri" w:hAnsi="Calibri"/>
          <w:szCs w:val="24"/>
        </w:rPr>
        <w:t xml:space="preserve"> </w:t>
      </w:r>
      <w:r w:rsidRPr="004E09EB">
        <w:rPr>
          <w:rFonts w:ascii="Calibri" w:eastAsia="Calibri" w:hAnsi="Calibri"/>
          <w:bCs/>
          <w:szCs w:val="24"/>
        </w:rPr>
        <w:t xml:space="preserve">local time </w:t>
      </w:r>
      <w:r w:rsidRPr="004E09EB">
        <w:rPr>
          <w:rFonts w:ascii="Calibri" w:eastAsia="Calibri" w:hAnsi="Calibri"/>
          <w:szCs w:val="24"/>
        </w:rPr>
        <w:t>for th</w:t>
      </w:r>
      <w:r>
        <w:rPr>
          <w:rFonts w:ascii="Calibri" w:eastAsia="Calibri" w:hAnsi="Calibri"/>
          <w:szCs w:val="24"/>
        </w:rPr>
        <w:t xml:space="preserve">is project, </w:t>
      </w:r>
      <w:r w:rsidRPr="004E09EB">
        <w:rPr>
          <w:rFonts w:ascii="Calibri" w:eastAsia="Calibri" w:hAnsi="Calibri"/>
          <w:szCs w:val="24"/>
        </w:rPr>
        <w:t>at which time bids will be opened and read.</w:t>
      </w:r>
    </w:p>
    <w:p w14:paraId="10064314" w14:textId="77777777" w:rsidR="00BB3162" w:rsidRPr="004E09EB" w:rsidRDefault="00BB3162" w:rsidP="00BB3162">
      <w:pPr>
        <w:overflowPunct/>
        <w:autoSpaceDE/>
        <w:autoSpaceDN/>
        <w:adjustRightInd/>
        <w:spacing w:line="259" w:lineRule="auto"/>
        <w:textAlignment w:val="auto"/>
        <w:rPr>
          <w:rFonts w:ascii="Calibri" w:eastAsia="Calibri" w:hAnsi="Calibri"/>
          <w:szCs w:val="24"/>
        </w:rPr>
      </w:pPr>
    </w:p>
    <w:p w14:paraId="5B481953" w14:textId="4EAC7EC5" w:rsidR="00BB3162" w:rsidRPr="004E09EB" w:rsidRDefault="00BB3162" w:rsidP="00BB3162">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Pre-Bid Conference: Attendance at the MANDATORY Pre-Bid Conference is required </w:t>
      </w:r>
      <w:proofErr w:type="gramStart"/>
      <w:r w:rsidRPr="004E09EB">
        <w:rPr>
          <w:rFonts w:ascii="Calibri" w:eastAsia="Calibri" w:hAnsi="Calibri"/>
          <w:szCs w:val="24"/>
        </w:rPr>
        <w:t>in order for</w:t>
      </w:r>
      <w:proofErr w:type="gramEnd"/>
      <w:r w:rsidRPr="004E09EB">
        <w:rPr>
          <w:rFonts w:ascii="Calibri" w:eastAsia="Calibri" w:hAnsi="Calibri"/>
          <w:szCs w:val="24"/>
        </w:rPr>
        <w:t xml:space="preserve"> a General Contractor to submit a bid on this Project. The Pre-Bid Conference will be held at the Council Chamber of City H</w:t>
      </w:r>
      <w:r>
        <w:rPr>
          <w:rFonts w:ascii="Calibri" w:eastAsia="Calibri" w:hAnsi="Calibri"/>
          <w:szCs w:val="24"/>
        </w:rPr>
        <w:t>all, 2201 University</w:t>
      </w:r>
      <w:r w:rsidRPr="004E09EB">
        <w:rPr>
          <w:rFonts w:ascii="Calibri" w:eastAsia="Calibri" w:hAnsi="Calibri"/>
          <w:szCs w:val="24"/>
        </w:rPr>
        <w:t xml:space="preserve"> Boulevard, on</w:t>
      </w:r>
      <w:r w:rsidR="0091241F">
        <w:rPr>
          <w:rFonts w:ascii="Calibri" w:eastAsia="Calibri" w:hAnsi="Calibri"/>
          <w:szCs w:val="24"/>
        </w:rPr>
        <w:t xml:space="preserve"> October 2</w:t>
      </w:r>
      <w:r w:rsidR="00617FE1">
        <w:rPr>
          <w:rFonts w:ascii="Calibri" w:eastAsia="Calibri" w:hAnsi="Calibri"/>
          <w:szCs w:val="24"/>
        </w:rPr>
        <w:t>0</w:t>
      </w:r>
      <w:r w:rsidR="0091241F">
        <w:rPr>
          <w:rFonts w:ascii="Calibri" w:eastAsia="Calibri" w:hAnsi="Calibri"/>
          <w:szCs w:val="24"/>
        </w:rPr>
        <w:t>, 2026, at 10:00</w:t>
      </w:r>
      <w:r w:rsidR="000B782E">
        <w:rPr>
          <w:rFonts w:ascii="Calibri" w:eastAsia="Calibri" w:hAnsi="Calibri"/>
          <w:szCs w:val="24"/>
        </w:rPr>
        <w:t xml:space="preserve"> </w:t>
      </w:r>
      <w:proofErr w:type="gramStart"/>
      <w:r w:rsidR="0091241F">
        <w:rPr>
          <w:rFonts w:ascii="Calibri" w:eastAsia="Calibri" w:hAnsi="Calibri"/>
          <w:szCs w:val="24"/>
        </w:rPr>
        <w:t>AM</w:t>
      </w:r>
      <w:r w:rsidR="0091241F" w:rsidRPr="004E09EB">
        <w:rPr>
          <w:rFonts w:ascii="Calibri" w:eastAsia="Calibri" w:hAnsi="Calibri"/>
          <w:szCs w:val="24"/>
        </w:rPr>
        <w:t xml:space="preserve"> </w:t>
      </w:r>
      <w:r w:rsidRPr="004E09EB">
        <w:rPr>
          <w:rFonts w:ascii="Calibri" w:eastAsia="Calibri" w:hAnsi="Calibri"/>
          <w:szCs w:val="24"/>
        </w:rPr>
        <w:t xml:space="preserve"> local</w:t>
      </w:r>
      <w:proofErr w:type="gramEnd"/>
      <w:r w:rsidRPr="004E09EB">
        <w:rPr>
          <w:rFonts w:ascii="Calibri" w:eastAsia="Calibri" w:hAnsi="Calibri"/>
          <w:szCs w:val="24"/>
        </w:rPr>
        <w:t xml:space="preserve"> time.</w:t>
      </w:r>
      <w:r>
        <w:rPr>
          <w:rFonts w:ascii="Calibri" w:eastAsia="Calibri" w:hAnsi="Calibri"/>
          <w:szCs w:val="24"/>
        </w:rPr>
        <w:t xml:space="preserve"> </w:t>
      </w:r>
      <w:r w:rsidRPr="00034014">
        <w:rPr>
          <w:rFonts w:ascii="Calibri" w:eastAsia="Calibri" w:hAnsi="Calibri"/>
          <w:szCs w:val="24"/>
        </w:rPr>
        <w:t>Parking</w:t>
      </w:r>
      <w:r>
        <w:rPr>
          <w:rFonts w:ascii="Calibri" w:eastAsia="Calibri" w:hAnsi="Calibri"/>
          <w:szCs w:val="24"/>
        </w:rPr>
        <w:t xml:space="preserve"> and </w:t>
      </w:r>
      <w:r w:rsidRPr="00034014">
        <w:rPr>
          <w:rFonts w:ascii="Calibri" w:eastAsia="Calibri" w:hAnsi="Calibri"/>
          <w:szCs w:val="24"/>
        </w:rPr>
        <w:t>Entry</w:t>
      </w:r>
      <w:r>
        <w:rPr>
          <w:rFonts w:ascii="Calibri" w:eastAsia="Calibri" w:hAnsi="Calibri"/>
          <w:szCs w:val="24"/>
        </w:rPr>
        <w:t xml:space="preserve"> to City Hall</w:t>
      </w:r>
      <w:r w:rsidRPr="00034014">
        <w:rPr>
          <w:rFonts w:ascii="Calibri" w:eastAsia="Calibri" w:hAnsi="Calibri"/>
          <w:szCs w:val="24"/>
        </w:rPr>
        <w:t>: Free visitor parking is provided in the Intermodal Facility (parking deck) at 2230 7th Street. Access City Hall through the 4th-floor skywalk entrance to Security.</w:t>
      </w:r>
    </w:p>
    <w:p w14:paraId="780074CB" w14:textId="77777777" w:rsidR="00BB3162" w:rsidRPr="004E09EB" w:rsidRDefault="00BB3162" w:rsidP="00BB3162">
      <w:pPr>
        <w:overflowPunct/>
        <w:autoSpaceDE/>
        <w:autoSpaceDN/>
        <w:adjustRightInd/>
        <w:spacing w:line="259" w:lineRule="auto"/>
        <w:textAlignment w:val="auto"/>
        <w:rPr>
          <w:rFonts w:ascii="Calibri" w:eastAsia="Calibri" w:hAnsi="Calibri"/>
          <w:szCs w:val="24"/>
        </w:rPr>
      </w:pPr>
    </w:p>
    <w:p w14:paraId="448D8250" w14:textId="77777777" w:rsidR="00BB3162" w:rsidRDefault="00BB3162" w:rsidP="00BB3162">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Project Scope: </w:t>
      </w:r>
      <w:r>
        <w:rPr>
          <w:rFonts w:ascii="Calibri" w:eastAsia="Calibri" w:hAnsi="Calibri"/>
          <w:szCs w:val="24"/>
        </w:rPr>
        <w:t xml:space="preserve">Interior renovations to the </w:t>
      </w:r>
      <w:proofErr w:type="gramStart"/>
      <w:r>
        <w:rPr>
          <w:rFonts w:ascii="Calibri" w:eastAsia="Calibri" w:hAnsi="Calibri"/>
          <w:szCs w:val="24"/>
        </w:rPr>
        <w:t>first floor</w:t>
      </w:r>
      <w:proofErr w:type="gramEnd"/>
      <w:r>
        <w:rPr>
          <w:rFonts w:ascii="Calibri" w:eastAsia="Calibri" w:hAnsi="Calibri"/>
          <w:szCs w:val="24"/>
        </w:rPr>
        <w:t xml:space="preserve"> lobby of the City Hall Annex 3.  Includes a new security desk, </w:t>
      </w:r>
      <w:proofErr w:type="gramStart"/>
      <w:r>
        <w:rPr>
          <w:rFonts w:ascii="Calibri" w:eastAsia="Calibri" w:hAnsi="Calibri"/>
          <w:szCs w:val="24"/>
        </w:rPr>
        <w:t>finish</w:t>
      </w:r>
      <w:proofErr w:type="gramEnd"/>
      <w:r>
        <w:rPr>
          <w:rFonts w:ascii="Calibri" w:eastAsia="Calibri" w:hAnsi="Calibri"/>
          <w:szCs w:val="24"/>
        </w:rPr>
        <w:t xml:space="preserve"> upgrades, reconfiguration of one office, and associated electrical and mechanical work.</w:t>
      </w:r>
    </w:p>
    <w:p w14:paraId="03CD0691" w14:textId="77777777" w:rsidR="00BB3162" w:rsidRPr="004E09EB" w:rsidRDefault="00BB3162" w:rsidP="00BB3162">
      <w:pPr>
        <w:overflowPunct/>
        <w:autoSpaceDE/>
        <w:autoSpaceDN/>
        <w:adjustRightInd/>
        <w:spacing w:line="259" w:lineRule="auto"/>
        <w:jc w:val="both"/>
        <w:textAlignment w:val="auto"/>
        <w:rPr>
          <w:rFonts w:ascii="Calibri" w:eastAsia="Calibri" w:hAnsi="Calibri"/>
          <w:szCs w:val="24"/>
        </w:rPr>
      </w:pPr>
    </w:p>
    <w:p w14:paraId="6B81916F" w14:textId="77777777" w:rsidR="00BB3162" w:rsidRPr="00D625D0" w:rsidRDefault="00BB3162" w:rsidP="00BB3162">
      <w:pPr>
        <w:overflowPunct/>
        <w:autoSpaceDE/>
        <w:autoSpaceDN/>
        <w:adjustRightInd/>
        <w:spacing w:line="259" w:lineRule="auto"/>
        <w:jc w:val="both"/>
        <w:textAlignment w:val="auto"/>
        <w:rPr>
          <w:rFonts w:ascii="Calibri" w:eastAsia="Calibri" w:hAnsi="Calibri"/>
          <w:szCs w:val="24"/>
        </w:rPr>
      </w:pPr>
      <w:proofErr w:type="gramStart"/>
      <w:r w:rsidRPr="00D625D0">
        <w:rPr>
          <w:rFonts w:ascii="Calibri" w:eastAsia="Calibri" w:hAnsi="Calibri"/>
          <w:szCs w:val="24"/>
        </w:rPr>
        <w:t>Award</w:t>
      </w:r>
      <w:proofErr w:type="gramEnd"/>
      <w:r w:rsidRPr="00D625D0">
        <w:rPr>
          <w:rFonts w:ascii="Calibri" w:eastAsia="Calibri" w:hAnsi="Calibri"/>
          <w:szCs w:val="24"/>
        </w:rPr>
        <w:t xml:space="preserve"> of the contract will be made within </w:t>
      </w:r>
      <w:r>
        <w:rPr>
          <w:rFonts w:ascii="Calibri" w:eastAsia="Calibri" w:hAnsi="Calibri"/>
          <w:szCs w:val="24"/>
        </w:rPr>
        <w:t>sixty</w:t>
      </w:r>
      <w:r w:rsidRPr="00D625D0">
        <w:rPr>
          <w:rFonts w:ascii="Calibri" w:eastAsia="Calibri" w:hAnsi="Calibri"/>
          <w:szCs w:val="24"/>
        </w:rPr>
        <w:t xml:space="preserve"> (</w:t>
      </w:r>
      <w:r>
        <w:rPr>
          <w:rFonts w:ascii="Calibri" w:eastAsia="Calibri" w:hAnsi="Calibri"/>
          <w:szCs w:val="24"/>
        </w:rPr>
        <w:t>60</w:t>
      </w:r>
      <w:r w:rsidRPr="00D625D0">
        <w:rPr>
          <w:rFonts w:ascii="Calibri" w:eastAsia="Calibri" w:hAnsi="Calibri"/>
          <w:szCs w:val="24"/>
        </w:rPr>
        <w:t>) calendar days from the date of the bid opening.</w:t>
      </w:r>
    </w:p>
    <w:p w14:paraId="64B54855" w14:textId="77777777" w:rsidR="00BB3162" w:rsidRDefault="00BB3162" w:rsidP="00BB3162">
      <w:pPr>
        <w:overflowPunct/>
        <w:autoSpaceDE/>
        <w:autoSpaceDN/>
        <w:adjustRightInd/>
        <w:spacing w:line="259" w:lineRule="auto"/>
        <w:textAlignment w:val="auto"/>
        <w:rPr>
          <w:rFonts w:ascii="Calibri" w:eastAsia="Calibri" w:hAnsi="Calibri"/>
          <w:szCs w:val="24"/>
        </w:rPr>
      </w:pPr>
    </w:p>
    <w:p w14:paraId="19A4CC35" w14:textId="77777777" w:rsidR="00BB3162" w:rsidRDefault="00BB3162" w:rsidP="00BB3162">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Plans and Specifications:  </w:t>
      </w:r>
      <w:r w:rsidRPr="00557D58">
        <w:rPr>
          <w:rFonts w:ascii="Calibri" w:eastAsia="Calibri" w:hAnsi="Calibri"/>
          <w:szCs w:val="24"/>
        </w:rPr>
        <w:t>Plans and specifications and all related Contract Documents are open for public inspection at Ward Scott Morris Architecture, Inc., designated as the office of the awarding authority for this purpose, located at 1606 Paul W. Bryant Drive, Tuscaloosa, AL 35401</w:t>
      </w:r>
      <w:r>
        <w:rPr>
          <w:rFonts w:ascii="Calibri" w:eastAsia="Calibri" w:hAnsi="Calibri"/>
          <w:szCs w:val="24"/>
        </w:rPr>
        <w:t xml:space="preserve">.  Digital PDF documents may be downloaded free of charge at </w:t>
      </w:r>
      <w:hyperlink r:id="rId4" w:history="1">
        <w:r w:rsidRPr="000B08B6">
          <w:rPr>
            <w:rStyle w:val="Hyperlink"/>
            <w:rFonts w:ascii="Calibri" w:eastAsia="Calibri" w:hAnsi="Calibri"/>
            <w:szCs w:val="24"/>
          </w:rPr>
          <w:t>https://www.ward-scottplans.com/</w:t>
        </w:r>
      </w:hyperlink>
      <w:r>
        <w:rPr>
          <w:rFonts w:ascii="Calibri" w:eastAsia="Calibri" w:hAnsi="Calibri"/>
          <w:szCs w:val="24"/>
        </w:rPr>
        <w:t xml:space="preserve"> </w:t>
      </w:r>
      <w:r w:rsidRPr="00557D58">
        <w:rPr>
          <w:rFonts w:ascii="Calibri" w:eastAsia="Calibri" w:hAnsi="Calibri"/>
          <w:szCs w:val="24"/>
        </w:rPr>
        <w:t xml:space="preserve">and hard copy </w:t>
      </w:r>
      <w:proofErr w:type="gramStart"/>
      <w:r w:rsidRPr="00557D58">
        <w:rPr>
          <w:rFonts w:ascii="Calibri" w:eastAsia="Calibri" w:hAnsi="Calibri"/>
          <w:szCs w:val="24"/>
        </w:rPr>
        <w:t>plans,  specifications</w:t>
      </w:r>
      <w:proofErr w:type="gramEnd"/>
      <w:r w:rsidRPr="00557D58">
        <w:rPr>
          <w:rFonts w:ascii="Calibri" w:eastAsia="Calibri" w:hAnsi="Calibri"/>
          <w:szCs w:val="24"/>
        </w:rPr>
        <w:t xml:space="preserve">  </w:t>
      </w:r>
      <w:proofErr w:type="gramStart"/>
      <w:r w:rsidRPr="00557D58">
        <w:rPr>
          <w:rFonts w:ascii="Calibri" w:eastAsia="Calibri" w:hAnsi="Calibri"/>
          <w:szCs w:val="24"/>
        </w:rPr>
        <w:t>and  other</w:t>
      </w:r>
      <w:proofErr w:type="gramEnd"/>
      <w:r w:rsidRPr="00557D58">
        <w:rPr>
          <w:rFonts w:ascii="Calibri" w:eastAsia="Calibri" w:hAnsi="Calibri"/>
          <w:szCs w:val="24"/>
        </w:rPr>
        <w:t xml:space="preserve">  </w:t>
      </w:r>
      <w:proofErr w:type="gramStart"/>
      <w:r w:rsidRPr="00557D58">
        <w:rPr>
          <w:rFonts w:ascii="Calibri" w:eastAsia="Calibri" w:hAnsi="Calibri"/>
          <w:szCs w:val="24"/>
        </w:rPr>
        <w:t>elements  of</w:t>
      </w:r>
      <w:proofErr w:type="gramEnd"/>
      <w:r w:rsidRPr="00557D58">
        <w:rPr>
          <w:rFonts w:ascii="Calibri" w:eastAsia="Calibri" w:hAnsi="Calibri"/>
          <w:szCs w:val="24"/>
        </w:rPr>
        <w:t xml:space="preserve">  </w:t>
      </w:r>
      <w:proofErr w:type="gramStart"/>
      <w:r w:rsidRPr="00557D58">
        <w:rPr>
          <w:rFonts w:ascii="Calibri" w:eastAsia="Calibri" w:hAnsi="Calibri"/>
          <w:szCs w:val="24"/>
        </w:rPr>
        <w:t>the  contract</w:t>
      </w:r>
      <w:proofErr w:type="gramEnd"/>
      <w:r w:rsidRPr="00557D58">
        <w:rPr>
          <w:rFonts w:ascii="Calibri" w:eastAsia="Calibri" w:hAnsi="Calibri"/>
          <w:szCs w:val="24"/>
        </w:rPr>
        <w:t xml:space="preserve">  </w:t>
      </w:r>
      <w:proofErr w:type="gramStart"/>
      <w:r w:rsidRPr="00557D58">
        <w:rPr>
          <w:rFonts w:ascii="Calibri" w:eastAsia="Calibri" w:hAnsi="Calibri"/>
          <w:szCs w:val="24"/>
        </w:rPr>
        <w:t>documents  may</w:t>
      </w:r>
      <w:proofErr w:type="gramEnd"/>
      <w:r w:rsidRPr="00557D58">
        <w:rPr>
          <w:rFonts w:ascii="Calibri" w:eastAsia="Calibri" w:hAnsi="Calibri"/>
          <w:szCs w:val="24"/>
        </w:rPr>
        <w:t xml:space="preserve">  </w:t>
      </w:r>
      <w:proofErr w:type="gramStart"/>
      <w:r w:rsidRPr="00557D58">
        <w:rPr>
          <w:rFonts w:ascii="Calibri" w:eastAsia="Calibri" w:hAnsi="Calibri"/>
          <w:szCs w:val="24"/>
        </w:rPr>
        <w:t>be  o</w:t>
      </w:r>
      <w:r>
        <w:rPr>
          <w:rFonts w:ascii="Calibri" w:eastAsia="Calibri" w:hAnsi="Calibri"/>
          <w:szCs w:val="24"/>
        </w:rPr>
        <w:t>rdered</w:t>
      </w:r>
      <w:proofErr w:type="gramEnd"/>
      <w:r w:rsidRPr="00557D58">
        <w:rPr>
          <w:rFonts w:ascii="Calibri" w:eastAsia="Calibri" w:hAnsi="Calibri"/>
          <w:szCs w:val="24"/>
        </w:rPr>
        <w:t xml:space="preserve">  from </w:t>
      </w:r>
      <w:r>
        <w:rPr>
          <w:rFonts w:ascii="Calibri" w:eastAsia="Calibri" w:hAnsi="Calibri"/>
          <w:szCs w:val="24"/>
        </w:rPr>
        <w:t>the same website</w:t>
      </w:r>
      <w:r w:rsidRPr="00557D58">
        <w:rPr>
          <w:rFonts w:ascii="Calibri" w:eastAsia="Calibri" w:hAnsi="Calibri"/>
          <w:szCs w:val="24"/>
        </w:rPr>
        <w:t xml:space="preserve"> </w:t>
      </w:r>
      <w:r>
        <w:rPr>
          <w:rFonts w:ascii="Calibri" w:eastAsia="Calibri" w:hAnsi="Calibri"/>
          <w:szCs w:val="24"/>
        </w:rPr>
        <w:t xml:space="preserve">and picked up </w:t>
      </w:r>
      <w:r w:rsidRPr="00557D58">
        <w:rPr>
          <w:rFonts w:ascii="Calibri" w:eastAsia="Calibri" w:hAnsi="Calibri"/>
          <w:szCs w:val="24"/>
        </w:rPr>
        <w:t>at 2806 Greensboro Avenue, Tuscaloosa, Alabama 35401</w:t>
      </w:r>
      <w:r>
        <w:rPr>
          <w:rFonts w:ascii="Calibri" w:eastAsia="Calibri" w:hAnsi="Calibri"/>
          <w:szCs w:val="24"/>
        </w:rPr>
        <w:t xml:space="preserve">.  A fully refundable </w:t>
      </w:r>
      <w:r w:rsidRPr="00557D58">
        <w:rPr>
          <w:rFonts w:ascii="Calibri" w:eastAsia="Calibri" w:hAnsi="Calibri"/>
          <w:szCs w:val="24"/>
        </w:rPr>
        <w:t>deposit of $1</w:t>
      </w:r>
      <w:r>
        <w:rPr>
          <w:rFonts w:ascii="Calibri" w:eastAsia="Calibri" w:hAnsi="Calibri"/>
          <w:szCs w:val="24"/>
        </w:rPr>
        <w:t>0</w:t>
      </w:r>
      <w:r w:rsidRPr="00557D58">
        <w:rPr>
          <w:rFonts w:ascii="Calibri" w:eastAsia="Calibri" w:hAnsi="Calibri"/>
          <w:szCs w:val="24"/>
        </w:rPr>
        <w:t>0.00 per set</w:t>
      </w:r>
      <w:r>
        <w:rPr>
          <w:rFonts w:ascii="Calibri" w:eastAsia="Calibri" w:hAnsi="Calibri"/>
          <w:szCs w:val="24"/>
        </w:rPr>
        <w:t xml:space="preserve"> payable to </w:t>
      </w:r>
      <w:proofErr w:type="spellStart"/>
      <w:r w:rsidRPr="00557D58">
        <w:rPr>
          <w:rFonts w:ascii="Calibri" w:eastAsia="Calibri" w:hAnsi="Calibri"/>
          <w:szCs w:val="24"/>
        </w:rPr>
        <w:t>TuscaBlue</w:t>
      </w:r>
      <w:proofErr w:type="spellEnd"/>
      <w:r w:rsidRPr="00557D58">
        <w:rPr>
          <w:rFonts w:ascii="Calibri" w:eastAsia="Calibri" w:hAnsi="Calibri"/>
          <w:szCs w:val="24"/>
        </w:rPr>
        <w:t xml:space="preserve"> Printing and Sign Company</w:t>
      </w:r>
      <w:r>
        <w:rPr>
          <w:rFonts w:ascii="Calibri" w:eastAsia="Calibri" w:hAnsi="Calibri"/>
          <w:szCs w:val="24"/>
        </w:rPr>
        <w:t xml:space="preserve"> is required at pickup</w:t>
      </w:r>
      <w:r w:rsidRPr="00557D58">
        <w:rPr>
          <w:rFonts w:ascii="Calibri" w:eastAsia="Calibri" w:hAnsi="Calibri"/>
          <w:szCs w:val="24"/>
        </w:rPr>
        <w:t xml:space="preserve">.   The contact person for the project is </w:t>
      </w:r>
      <w:r>
        <w:rPr>
          <w:rFonts w:ascii="Calibri" w:eastAsia="Calibri" w:hAnsi="Calibri"/>
          <w:szCs w:val="24"/>
        </w:rPr>
        <w:t>Jordan Morris</w:t>
      </w:r>
      <w:r w:rsidRPr="00557D58">
        <w:rPr>
          <w:rFonts w:ascii="Calibri" w:eastAsia="Calibri" w:hAnsi="Calibri"/>
          <w:szCs w:val="24"/>
        </w:rPr>
        <w:t xml:space="preserve">.  They can be reached at (205) 345-6110.  </w:t>
      </w:r>
    </w:p>
    <w:p w14:paraId="623AD33C" w14:textId="77777777" w:rsidR="00BB3162" w:rsidRPr="004E09EB" w:rsidRDefault="00BB3162" w:rsidP="00BB3162">
      <w:pPr>
        <w:overflowPunct/>
        <w:autoSpaceDE/>
        <w:autoSpaceDN/>
        <w:adjustRightInd/>
        <w:spacing w:line="259" w:lineRule="auto"/>
        <w:jc w:val="both"/>
        <w:textAlignment w:val="auto"/>
        <w:rPr>
          <w:rFonts w:ascii="Calibri" w:eastAsia="Calibri" w:hAnsi="Calibri"/>
          <w:szCs w:val="24"/>
        </w:rPr>
      </w:pPr>
    </w:p>
    <w:p w14:paraId="05C697AA" w14:textId="77777777" w:rsidR="00BB3162" w:rsidRPr="004E09EB" w:rsidRDefault="00BB3162" w:rsidP="00BB3162">
      <w:pPr>
        <w:overflowPunct/>
        <w:autoSpaceDE/>
        <w:autoSpaceDN/>
        <w:adjustRightInd/>
        <w:spacing w:line="259" w:lineRule="auto"/>
        <w:jc w:val="both"/>
        <w:textAlignment w:val="auto"/>
        <w:rPr>
          <w:rFonts w:ascii="Calibri" w:eastAsia="Calibri" w:hAnsi="Calibri"/>
          <w:szCs w:val="24"/>
        </w:rPr>
      </w:pPr>
      <w:r w:rsidRPr="004E09EB">
        <w:rPr>
          <w:rFonts w:ascii="Calibri" w:eastAsia="Calibri" w:hAnsi="Calibri"/>
          <w:szCs w:val="24"/>
        </w:rPr>
        <w:t xml:space="preserve">Official Bid Documents can also be downloaded at www.centralbidding.com. Electronic Bids can be submitted </w:t>
      </w:r>
      <w:bookmarkStart w:id="0" w:name="_Hlk140065456"/>
      <w:r w:rsidRPr="004E09EB">
        <w:rPr>
          <w:rFonts w:ascii="Calibri" w:eastAsia="Calibri" w:hAnsi="Calibri"/>
          <w:szCs w:val="24"/>
        </w:rPr>
        <w:t>at www.centralbidding.com. For any questions about the electronic bidding process, please contact Central Bidding at 225-810-4814 or support@centralbidding.com.</w:t>
      </w:r>
      <w:bookmarkEnd w:id="0"/>
    </w:p>
    <w:p w14:paraId="2EB519B1" w14:textId="77777777" w:rsidR="00BB3162" w:rsidRPr="004E09EB" w:rsidRDefault="00BB3162" w:rsidP="00BB3162">
      <w:pPr>
        <w:overflowPunct/>
        <w:autoSpaceDE/>
        <w:autoSpaceDN/>
        <w:adjustRightInd/>
        <w:spacing w:line="259" w:lineRule="auto"/>
        <w:textAlignment w:val="auto"/>
        <w:rPr>
          <w:rFonts w:ascii="Calibri" w:eastAsia="Calibri" w:hAnsi="Calibri"/>
          <w:szCs w:val="24"/>
        </w:rPr>
      </w:pPr>
    </w:p>
    <w:p w14:paraId="3DFBC418" w14:textId="74A77955" w:rsidR="0068386B" w:rsidRDefault="00BB3162" w:rsidP="00BB3162">
      <w:r w:rsidRPr="00147839">
        <w:rPr>
          <w:rFonts w:asciiTheme="minorHAnsi" w:hAnsiTheme="minorHAnsi" w:cstheme="minorHAnsi"/>
          <w:szCs w:val="24"/>
        </w:rPr>
        <w:br w:type="page"/>
      </w:r>
    </w:p>
    <w:sectPr w:rsidR="006838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162"/>
    <w:rsid w:val="000B782E"/>
    <w:rsid w:val="001116A5"/>
    <w:rsid w:val="00184D78"/>
    <w:rsid w:val="002A6687"/>
    <w:rsid w:val="00334146"/>
    <w:rsid w:val="00480355"/>
    <w:rsid w:val="004F55AC"/>
    <w:rsid w:val="00617FE1"/>
    <w:rsid w:val="0068386B"/>
    <w:rsid w:val="007753DA"/>
    <w:rsid w:val="0091241F"/>
    <w:rsid w:val="009B1B87"/>
    <w:rsid w:val="00A11818"/>
    <w:rsid w:val="00B40EE6"/>
    <w:rsid w:val="00BB3162"/>
    <w:rsid w:val="00CA5FF7"/>
    <w:rsid w:val="00EE3DC7"/>
    <w:rsid w:val="00F52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B415"/>
  <w15:chartTrackingRefBased/>
  <w15:docId w15:val="{5009E141-AAA0-4769-B7E6-EC18A1F6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162"/>
    <w:pPr>
      <w:overflowPunct w:val="0"/>
      <w:autoSpaceDE w:val="0"/>
      <w:autoSpaceDN w:val="0"/>
      <w:adjustRightInd w:val="0"/>
      <w:spacing w:after="0" w:line="240" w:lineRule="auto"/>
      <w:textAlignment w:val="baseline"/>
    </w:pPr>
    <w:rPr>
      <w:rFonts w:ascii="Bookman Old Style" w:eastAsia="Times New Roman" w:hAnsi="Bookman Old Style" w:cs="Times New Roman"/>
      <w:kern w:val="0"/>
      <w:szCs w:val="20"/>
      <w14:ligatures w14:val="none"/>
    </w:rPr>
  </w:style>
  <w:style w:type="paragraph" w:styleId="Heading1">
    <w:name w:val="heading 1"/>
    <w:basedOn w:val="Normal"/>
    <w:next w:val="Normal"/>
    <w:link w:val="Heading1Char"/>
    <w:uiPriority w:val="9"/>
    <w:qFormat/>
    <w:rsid w:val="00BB3162"/>
    <w:pPr>
      <w:keepNext/>
      <w:keepLines/>
      <w:overflowPunct/>
      <w:autoSpaceDE/>
      <w:autoSpaceDN/>
      <w:adjustRightInd/>
      <w:spacing w:before="360" w:after="80" w:line="278" w:lineRule="auto"/>
      <w:textAlignment w:val="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B3162"/>
    <w:pPr>
      <w:keepNext/>
      <w:keepLines/>
      <w:overflowPunct/>
      <w:autoSpaceDE/>
      <w:autoSpaceDN/>
      <w:adjustRightInd/>
      <w:spacing w:before="160" w:after="80" w:line="278" w:lineRule="auto"/>
      <w:textAlignment w:val="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B3162"/>
    <w:pPr>
      <w:keepNext/>
      <w:keepLines/>
      <w:overflowPunct/>
      <w:autoSpaceDE/>
      <w:autoSpaceDN/>
      <w:adjustRightInd/>
      <w:spacing w:before="160" w:after="80" w:line="278" w:lineRule="auto"/>
      <w:textAlignment w:val="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B3162"/>
    <w:pPr>
      <w:keepNext/>
      <w:keepLines/>
      <w:overflowPunct/>
      <w:autoSpaceDE/>
      <w:autoSpaceDN/>
      <w:adjustRightInd/>
      <w:spacing w:before="80" w:after="40" w:line="278" w:lineRule="auto"/>
      <w:textAlignment w:val="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B3162"/>
    <w:pPr>
      <w:keepNext/>
      <w:keepLines/>
      <w:overflowPunct/>
      <w:autoSpaceDE/>
      <w:autoSpaceDN/>
      <w:adjustRightInd/>
      <w:spacing w:before="80" w:after="40" w:line="278" w:lineRule="auto"/>
      <w:textAlignment w:val="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B3162"/>
    <w:pPr>
      <w:keepNext/>
      <w:keepLines/>
      <w:overflowPunct/>
      <w:autoSpaceDE/>
      <w:autoSpaceDN/>
      <w:adjustRightInd/>
      <w:spacing w:before="40" w:line="278" w:lineRule="auto"/>
      <w:textAlignment w:val="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B3162"/>
    <w:pPr>
      <w:keepNext/>
      <w:keepLines/>
      <w:overflowPunct/>
      <w:autoSpaceDE/>
      <w:autoSpaceDN/>
      <w:adjustRightInd/>
      <w:spacing w:before="40" w:line="278" w:lineRule="auto"/>
      <w:textAlignment w:val="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B3162"/>
    <w:pPr>
      <w:keepNext/>
      <w:keepLines/>
      <w:overflowPunct/>
      <w:autoSpaceDE/>
      <w:autoSpaceDN/>
      <w:adjustRightInd/>
      <w:spacing w:line="278" w:lineRule="auto"/>
      <w:textAlignment w:val="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B3162"/>
    <w:pPr>
      <w:keepNext/>
      <w:keepLines/>
      <w:overflowPunct/>
      <w:autoSpaceDE/>
      <w:autoSpaceDN/>
      <w:adjustRightInd/>
      <w:spacing w:line="278" w:lineRule="auto"/>
      <w:textAlignment w:val="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1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31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31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31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31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31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1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1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162"/>
    <w:rPr>
      <w:rFonts w:eastAsiaTheme="majorEastAsia" w:cstheme="majorBidi"/>
      <w:color w:val="272727" w:themeColor="text1" w:themeTint="D8"/>
    </w:rPr>
  </w:style>
  <w:style w:type="paragraph" w:styleId="Title">
    <w:name w:val="Title"/>
    <w:basedOn w:val="Normal"/>
    <w:next w:val="Normal"/>
    <w:link w:val="TitleChar"/>
    <w:uiPriority w:val="10"/>
    <w:qFormat/>
    <w:rsid w:val="00BB3162"/>
    <w:pPr>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B31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162"/>
    <w:pPr>
      <w:numPr>
        <w:ilvl w:val="1"/>
      </w:numPr>
      <w:overflowPunct/>
      <w:autoSpaceDE/>
      <w:autoSpaceDN/>
      <w:adjustRightInd/>
      <w:spacing w:after="160"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B31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162"/>
    <w:pPr>
      <w:overflowPunct/>
      <w:autoSpaceDE/>
      <w:autoSpaceDN/>
      <w:adjustRightInd/>
      <w:spacing w:before="160" w:after="160" w:line="278" w:lineRule="auto"/>
      <w:jc w:val="center"/>
      <w:textAlignment w:val="auto"/>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B3162"/>
    <w:rPr>
      <w:i/>
      <w:iCs/>
      <w:color w:val="404040" w:themeColor="text1" w:themeTint="BF"/>
    </w:rPr>
  </w:style>
  <w:style w:type="paragraph" w:styleId="ListParagraph">
    <w:name w:val="List Paragraph"/>
    <w:basedOn w:val="Normal"/>
    <w:uiPriority w:val="34"/>
    <w:qFormat/>
    <w:rsid w:val="00BB3162"/>
    <w:pPr>
      <w:overflowPunct/>
      <w:autoSpaceDE/>
      <w:autoSpaceDN/>
      <w:adjustRightInd/>
      <w:spacing w:after="160" w:line="278" w:lineRule="auto"/>
      <w:ind w:left="720"/>
      <w:contextualSpacing/>
      <w:textAlignment w:val="auto"/>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B3162"/>
    <w:rPr>
      <w:i/>
      <w:iCs/>
      <w:color w:val="2F5496" w:themeColor="accent1" w:themeShade="BF"/>
    </w:rPr>
  </w:style>
  <w:style w:type="paragraph" w:styleId="IntenseQuote">
    <w:name w:val="Intense Quote"/>
    <w:basedOn w:val="Normal"/>
    <w:next w:val="Normal"/>
    <w:link w:val="IntenseQuoteChar"/>
    <w:uiPriority w:val="30"/>
    <w:qFormat/>
    <w:rsid w:val="00BB3162"/>
    <w:pPr>
      <w:pBdr>
        <w:top w:val="single" w:sz="4" w:space="10" w:color="2F5496" w:themeColor="accent1" w:themeShade="BF"/>
        <w:bottom w:val="single" w:sz="4" w:space="10" w:color="2F5496" w:themeColor="accent1" w:themeShade="BF"/>
      </w:pBdr>
      <w:overflowPunct/>
      <w:autoSpaceDE/>
      <w:autoSpaceDN/>
      <w:adjustRightInd/>
      <w:spacing w:before="360" w:after="360" w:line="278" w:lineRule="auto"/>
      <w:ind w:left="864" w:right="864"/>
      <w:jc w:val="center"/>
      <w:textAlignment w:val="auto"/>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B3162"/>
    <w:rPr>
      <w:i/>
      <w:iCs/>
      <w:color w:val="2F5496" w:themeColor="accent1" w:themeShade="BF"/>
    </w:rPr>
  </w:style>
  <w:style w:type="character" w:styleId="IntenseReference">
    <w:name w:val="Intense Reference"/>
    <w:basedOn w:val="DefaultParagraphFont"/>
    <w:uiPriority w:val="32"/>
    <w:qFormat/>
    <w:rsid w:val="00BB3162"/>
    <w:rPr>
      <w:b/>
      <w:bCs/>
      <w:smallCaps/>
      <w:color w:val="2F5496" w:themeColor="accent1" w:themeShade="BF"/>
      <w:spacing w:val="5"/>
    </w:rPr>
  </w:style>
  <w:style w:type="character" w:styleId="Hyperlink">
    <w:name w:val="Hyperlink"/>
    <w:rsid w:val="00BB31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ard-scottpla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Morris</dc:creator>
  <cp:keywords/>
  <dc:description/>
  <cp:lastModifiedBy>Heather Hand</cp:lastModifiedBy>
  <cp:revision>4</cp:revision>
  <dcterms:created xsi:type="dcterms:W3CDTF">2026-09-10T12:40:00Z</dcterms:created>
  <dcterms:modified xsi:type="dcterms:W3CDTF">2026-09-10T14:21:00Z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FTHINGID">
    <vt:lpwstr>XW7MUC250D245V</vt:lpwstr>
  </property>
  <property fmtid="{D5CDD505-2E9C-101B-9397-08002B2CF9AE}" pid="3" name="LFORIGNAME">
    <vt:lpwstr>[http][XW7MUC250D245V][][v][02b-Ad for Bids-A3 Lobby.docx] (2).docx</vt:lpwstr>
  </property>
</Properties>
</file>